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AE" w:rsidRPr="009F2B04" w:rsidRDefault="00CB67AE" w:rsidP="009F2B04">
      <w:pPr>
        <w:pStyle w:val="ConsPlusTitlePage"/>
        <w:jc w:val="right"/>
      </w:pPr>
      <w:r w:rsidRPr="009F2B04">
        <w:t xml:space="preserve">Документ предоставлен </w:t>
      </w:r>
      <w:hyperlink r:id="rId4" w:history="1">
        <w:proofErr w:type="spellStart"/>
        <w:r w:rsidRPr="009F2B04">
          <w:t>КонсультантПлюс</w:t>
        </w:r>
        <w:proofErr w:type="spellEnd"/>
      </w:hyperlink>
      <w:r w:rsidRPr="009F2B04">
        <w:br/>
      </w:r>
    </w:p>
    <w:p w:rsidR="00CB67AE" w:rsidRPr="009F2B04" w:rsidRDefault="00CB67AE">
      <w:pPr>
        <w:pStyle w:val="ConsPlusNormal"/>
        <w:jc w:val="both"/>
        <w:outlineLvl w:val="0"/>
      </w:pPr>
    </w:p>
    <w:p w:rsidR="00CB67AE" w:rsidRPr="009F2B04" w:rsidRDefault="00CB67AE">
      <w:pPr>
        <w:pStyle w:val="ConsPlusTitle"/>
        <w:jc w:val="center"/>
        <w:outlineLvl w:val="0"/>
      </w:pPr>
      <w:r w:rsidRPr="009F2B04">
        <w:t>СОБРАНИЕ ДЕПУТАТОВ АМУРСКОГО МУНИЦИПАЛЬНОГО РАЙОНА</w:t>
      </w:r>
    </w:p>
    <w:p w:rsidR="00CB67AE" w:rsidRPr="009F2B04" w:rsidRDefault="00CB67AE">
      <w:pPr>
        <w:pStyle w:val="ConsPlusTitle"/>
        <w:jc w:val="center"/>
      </w:pPr>
    </w:p>
    <w:p w:rsidR="00CB67AE" w:rsidRPr="009F2B04" w:rsidRDefault="00CB67AE">
      <w:pPr>
        <w:pStyle w:val="ConsPlusTitle"/>
        <w:jc w:val="center"/>
      </w:pPr>
      <w:r w:rsidRPr="009F2B04">
        <w:t>РЕШЕНИЕ</w:t>
      </w:r>
    </w:p>
    <w:p w:rsidR="00CB67AE" w:rsidRPr="009F2B04" w:rsidRDefault="00CB67AE">
      <w:pPr>
        <w:pStyle w:val="ConsPlusTitle"/>
        <w:jc w:val="center"/>
      </w:pPr>
      <w:r w:rsidRPr="009F2B04">
        <w:t>от 23 ноября 2005 г. N 106</w:t>
      </w:r>
    </w:p>
    <w:p w:rsidR="00CB67AE" w:rsidRPr="009F2B04" w:rsidRDefault="00CB67AE">
      <w:pPr>
        <w:pStyle w:val="ConsPlusTitle"/>
        <w:jc w:val="center"/>
      </w:pPr>
    </w:p>
    <w:p w:rsidR="00CB67AE" w:rsidRPr="009F2B04" w:rsidRDefault="00CB67AE">
      <w:pPr>
        <w:pStyle w:val="ConsPlusTitle"/>
        <w:jc w:val="center"/>
      </w:pPr>
      <w:r w:rsidRPr="009F2B04">
        <w:t>ОБ УТВЕРЖДЕНИИ ПОЛОЖЕНИЯ О МЕСТНЫХ НАЛОГАХ И</w:t>
      </w:r>
    </w:p>
    <w:p w:rsidR="00CB67AE" w:rsidRPr="009F2B04" w:rsidRDefault="00CB67AE">
      <w:pPr>
        <w:pStyle w:val="ConsPlusTitle"/>
        <w:jc w:val="center"/>
      </w:pPr>
      <w:r w:rsidRPr="009F2B04">
        <w:t>СИСТЕМЕ НАЛОГООБЛОЖЕНИЯ В ВИДЕ ЕДИНОГО НАЛОГА</w:t>
      </w:r>
    </w:p>
    <w:p w:rsidR="00CB67AE" w:rsidRPr="009F2B04" w:rsidRDefault="00CB67AE">
      <w:pPr>
        <w:pStyle w:val="ConsPlusTitle"/>
        <w:jc w:val="center"/>
      </w:pPr>
      <w:r w:rsidRPr="009F2B04">
        <w:t>НА ВМЕНЕННЫЙ ДОХОД ДЛЯ ОТДЕЛЬНЫХ ВИДОВ ДЕЯТЕЛЬНОСТИ</w:t>
      </w:r>
    </w:p>
    <w:p w:rsidR="00CB67AE" w:rsidRPr="009F2B04" w:rsidRDefault="00CB67AE">
      <w:pPr>
        <w:pStyle w:val="ConsPlusTitle"/>
        <w:jc w:val="center"/>
      </w:pPr>
      <w:r w:rsidRPr="009F2B04">
        <w:t>НА ТЕРРИТОРИИ АМУРСКОГО МУНИЦИПАЛЬНОГО РАЙОНА</w:t>
      </w:r>
    </w:p>
    <w:p w:rsidR="00CB67AE" w:rsidRPr="009F2B04" w:rsidRDefault="00CB67AE">
      <w:pPr>
        <w:spacing w:after="1"/>
      </w:pPr>
    </w:p>
    <w:tbl>
      <w:tblPr>
        <w:tblW w:w="9354" w:type="dxa"/>
        <w:jc w:val="center"/>
        <w:tblCellMar>
          <w:top w:w="113" w:type="dxa"/>
          <w:left w:w="113" w:type="dxa"/>
          <w:bottom w:w="113" w:type="dxa"/>
          <w:right w:w="113" w:type="dxa"/>
        </w:tblCellMar>
        <w:tblLook w:val="0000"/>
      </w:tblPr>
      <w:tblGrid>
        <w:gridCol w:w="9354"/>
      </w:tblGrid>
      <w:tr w:rsidR="00CB67AE" w:rsidRPr="009F2B04" w:rsidTr="009F2B04">
        <w:trPr>
          <w:jc w:val="center"/>
        </w:trPr>
        <w:tc>
          <w:tcPr>
            <w:tcW w:w="9294" w:type="dxa"/>
            <w:shd w:val="clear" w:color="auto" w:fill="auto"/>
          </w:tcPr>
          <w:p w:rsidR="00CB67AE" w:rsidRPr="009F2B04" w:rsidRDefault="00CB67AE">
            <w:pPr>
              <w:pStyle w:val="ConsPlusNormal"/>
              <w:jc w:val="center"/>
            </w:pPr>
            <w:r w:rsidRPr="009F2B04">
              <w:t>Список изменяющих документов</w:t>
            </w:r>
          </w:p>
          <w:p w:rsidR="00CB67AE" w:rsidRPr="009F2B04" w:rsidRDefault="00CB67AE">
            <w:pPr>
              <w:pStyle w:val="ConsPlusNormal"/>
              <w:jc w:val="center"/>
            </w:pPr>
            <w:proofErr w:type="gramStart"/>
            <w:r w:rsidRPr="009F2B04">
              <w:t>(в ред. решений Собрания депутатов Амурского муниципального района</w:t>
            </w:r>
            <w:proofErr w:type="gramEnd"/>
          </w:p>
          <w:p w:rsidR="00CB67AE" w:rsidRPr="009F2B04" w:rsidRDefault="00CB67AE">
            <w:pPr>
              <w:pStyle w:val="ConsPlusNormal"/>
              <w:jc w:val="center"/>
            </w:pPr>
            <w:r w:rsidRPr="009F2B04">
              <w:t xml:space="preserve">от 28.12.2005 </w:t>
            </w:r>
            <w:hyperlink r:id="rId5" w:history="1">
              <w:r w:rsidRPr="009F2B04">
                <w:t>N 136</w:t>
              </w:r>
            </w:hyperlink>
            <w:r w:rsidRPr="009F2B04">
              <w:t xml:space="preserve">, от 12.04.2006 </w:t>
            </w:r>
            <w:hyperlink r:id="rId6" w:history="1">
              <w:r w:rsidRPr="009F2B04">
                <w:t>N 181</w:t>
              </w:r>
            </w:hyperlink>
            <w:r w:rsidRPr="009F2B04">
              <w:t xml:space="preserve">, от 28.06.2006 </w:t>
            </w:r>
            <w:hyperlink r:id="rId7" w:history="1">
              <w:r w:rsidRPr="009F2B04">
                <w:t>N 214</w:t>
              </w:r>
            </w:hyperlink>
            <w:r w:rsidRPr="009F2B04">
              <w:t>,</w:t>
            </w:r>
          </w:p>
          <w:p w:rsidR="00CB67AE" w:rsidRPr="009F2B04" w:rsidRDefault="00CB67AE">
            <w:pPr>
              <w:pStyle w:val="ConsPlusNormal"/>
              <w:jc w:val="center"/>
            </w:pPr>
            <w:r w:rsidRPr="009F2B04">
              <w:t xml:space="preserve">от 15.11.2006 </w:t>
            </w:r>
            <w:hyperlink r:id="rId8" w:history="1">
              <w:r w:rsidRPr="009F2B04">
                <w:t>N 264</w:t>
              </w:r>
            </w:hyperlink>
            <w:r w:rsidRPr="009F2B04">
              <w:t xml:space="preserve">, от 10.10.2007 </w:t>
            </w:r>
            <w:hyperlink r:id="rId9" w:history="1">
              <w:r w:rsidRPr="009F2B04">
                <w:t>N 404</w:t>
              </w:r>
            </w:hyperlink>
            <w:r w:rsidRPr="009F2B04">
              <w:t xml:space="preserve">, от 14.11.2007 </w:t>
            </w:r>
            <w:hyperlink r:id="rId10" w:history="1">
              <w:r w:rsidRPr="009F2B04">
                <w:t>N 427</w:t>
              </w:r>
            </w:hyperlink>
            <w:r w:rsidRPr="009F2B04">
              <w:t>,</w:t>
            </w:r>
          </w:p>
          <w:p w:rsidR="00CB67AE" w:rsidRPr="009F2B04" w:rsidRDefault="00CB67AE">
            <w:pPr>
              <w:pStyle w:val="ConsPlusNormal"/>
              <w:jc w:val="center"/>
            </w:pPr>
            <w:r w:rsidRPr="009F2B04">
              <w:t xml:space="preserve">от 24.09.2008 </w:t>
            </w:r>
            <w:hyperlink r:id="rId11" w:history="1">
              <w:r w:rsidRPr="009F2B04">
                <w:t>N 530</w:t>
              </w:r>
            </w:hyperlink>
            <w:r w:rsidRPr="009F2B04">
              <w:t xml:space="preserve">, от 15.10.2008 </w:t>
            </w:r>
            <w:hyperlink r:id="rId12" w:history="1">
              <w:r w:rsidRPr="009F2B04">
                <w:t>N 543</w:t>
              </w:r>
            </w:hyperlink>
            <w:r w:rsidRPr="009F2B04">
              <w:t xml:space="preserve">, от 18.02.2009 </w:t>
            </w:r>
            <w:hyperlink r:id="rId13" w:history="1">
              <w:r w:rsidRPr="009F2B04">
                <w:t>N 596</w:t>
              </w:r>
            </w:hyperlink>
            <w:r w:rsidRPr="009F2B04">
              <w:t>,</w:t>
            </w:r>
          </w:p>
          <w:p w:rsidR="00CB67AE" w:rsidRPr="009F2B04" w:rsidRDefault="00CB67AE">
            <w:pPr>
              <w:pStyle w:val="ConsPlusNormal"/>
              <w:jc w:val="center"/>
            </w:pPr>
            <w:r w:rsidRPr="009F2B04">
              <w:t xml:space="preserve">от 09.09.2009 </w:t>
            </w:r>
            <w:hyperlink r:id="rId14" w:history="1">
              <w:r w:rsidRPr="009F2B04">
                <w:t>N 75</w:t>
              </w:r>
            </w:hyperlink>
            <w:r w:rsidRPr="009F2B04">
              <w:t xml:space="preserve">, от 13.10.2010 </w:t>
            </w:r>
            <w:hyperlink r:id="rId15" w:history="1">
              <w:r w:rsidRPr="009F2B04">
                <w:t>N 197</w:t>
              </w:r>
            </w:hyperlink>
            <w:r w:rsidRPr="009F2B04">
              <w:t xml:space="preserve">, от 30.11.2011 </w:t>
            </w:r>
            <w:hyperlink r:id="rId16" w:history="1">
              <w:r w:rsidRPr="009F2B04">
                <w:t>N 326</w:t>
              </w:r>
            </w:hyperlink>
            <w:r w:rsidRPr="009F2B04">
              <w:t>,</w:t>
            </w:r>
          </w:p>
          <w:p w:rsidR="00CB67AE" w:rsidRPr="009F2B04" w:rsidRDefault="00CB67AE">
            <w:pPr>
              <w:pStyle w:val="ConsPlusNormal"/>
              <w:jc w:val="center"/>
            </w:pPr>
            <w:r w:rsidRPr="009F2B04">
              <w:t xml:space="preserve">от 17.04.2013 </w:t>
            </w:r>
            <w:hyperlink r:id="rId17" w:history="1">
              <w:r w:rsidRPr="009F2B04">
                <w:t>N 481</w:t>
              </w:r>
            </w:hyperlink>
            <w:r w:rsidRPr="009F2B04">
              <w:t xml:space="preserve">, от 13.11.2013 </w:t>
            </w:r>
            <w:hyperlink r:id="rId18" w:history="1">
              <w:r w:rsidRPr="009F2B04">
                <w:t>N 21</w:t>
              </w:r>
            </w:hyperlink>
            <w:r w:rsidRPr="009F2B04">
              <w:t xml:space="preserve">, от 12.11.2014 </w:t>
            </w:r>
            <w:hyperlink r:id="rId19" w:history="1">
              <w:r w:rsidRPr="009F2B04">
                <w:t>N 117</w:t>
              </w:r>
            </w:hyperlink>
            <w:r w:rsidRPr="009F2B04">
              <w:t>,</w:t>
            </w:r>
          </w:p>
          <w:p w:rsidR="00CB67AE" w:rsidRPr="009F2B04" w:rsidRDefault="00CB67AE">
            <w:pPr>
              <w:pStyle w:val="ConsPlusNormal"/>
              <w:jc w:val="center"/>
            </w:pPr>
            <w:r w:rsidRPr="009F2B04">
              <w:t xml:space="preserve">от 20.11.2014 </w:t>
            </w:r>
            <w:hyperlink r:id="rId20" w:history="1">
              <w:r w:rsidRPr="009F2B04">
                <w:t>N 123</w:t>
              </w:r>
            </w:hyperlink>
            <w:r w:rsidRPr="009F2B04">
              <w:t xml:space="preserve">, от 09.11.2015 </w:t>
            </w:r>
            <w:hyperlink r:id="rId21" w:history="1">
              <w:r w:rsidRPr="009F2B04">
                <w:t>N 235</w:t>
              </w:r>
            </w:hyperlink>
            <w:r w:rsidRPr="009F2B04">
              <w:t xml:space="preserve">, от 23.08.2016 </w:t>
            </w:r>
            <w:hyperlink r:id="rId22" w:history="1">
              <w:r w:rsidRPr="009F2B04">
                <w:t>N 315</w:t>
              </w:r>
            </w:hyperlink>
            <w:r w:rsidRPr="009F2B04">
              <w:t>,</w:t>
            </w:r>
          </w:p>
          <w:p w:rsidR="00CB67AE" w:rsidRPr="009F2B04" w:rsidRDefault="00CB67AE">
            <w:pPr>
              <w:pStyle w:val="ConsPlusNormal"/>
              <w:jc w:val="center"/>
            </w:pPr>
            <w:r w:rsidRPr="009F2B04">
              <w:t xml:space="preserve">от 14.12.2016 </w:t>
            </w:r>
            <w:hyperlink r:id="rId23" w:history="1">
              <w:r w:rsidRPr="009F2B04">
                <w:t>N 366</w:t>
              </w:r>
            </w:hyperlink>
            <w:r w:rsidRPr="009F2B04">
              <w:t xml:space="preserve">, от 13.09.2017 </w:t>
            </w:r>
            <w:hyperlink r:id="rId24" w:history="1">
              <w:r w:rsidRPr="009F2B04">
                <w:t>N 438</w:t>
              </w:r>
            </w:hyperlink>
            <w:r w:rsidRPr="009F2B04">
              <w:t xml:space="preserve">, </w:t>
            </w:r>
            <w:bookmarkStart w:id="0" w:name="_GoBack"/>
            <w:r w:rsidRPr="009F2B04">
              <w:t xml:space="preserve">от 02.10.2018 </w:t>
            </w:r>
            <w:hyperlink r:id="rId25" w:history="1">
              <w:r w:rsidRPr="009F2B04">
                <w:t>N 12</w:t>
              </w:r>
            </w:hyperlink>
            <w:bookmarkEnd w:id="0"/>
            <w:r w:rsidRPr="009F2B04">
              <w:t>)</w:t>
            </w:r>
          </w:p>
        </w:tc>
      </w:tr>
    </w:tbl>
    <w:p w:rsidR="00CB67AE" w:rsidRPr="009F2B04" w:rsidRDefault="00CB67AE">
      <w:pPr>
        <w:pStyle w:val="ConsPlusNormal"/>
        <w:jc w:val="both"/>
      </w:pPr>
    </w:p>
    <w:p w:rsidR="00CB67AE" w:rsidRPr="009F2B04" w:rsidRDefault="00CB67AE">
      <w:pPr>
        <w:pStyle w:val="ConsPlusNormal"/>
        <w:ind w:firstLine="540"/>
        <w:jc w:val="both"/>
      </w:pPr>
      <w:proofErr w:type="gramStart"/>
      <w:r w:rsidRPr="009F2B04">
        <w:t xml:space="preserve">В соответствии с Федеральным </w:t>
      </w:r>
      <w:hyperlink r:id="rId26" w:history="1">
        <w:r w:rsidRPr="009F2B04">
          <w:t>законом</w:t>
        </w:r>
      </w:hyperlink>
      <w:r w:rsidRPr="009F2B04">
        <w:t xml:space="preserve"> от 06 октября 2003 г. N 131-ФЗ "Об общих принципах организации местного самоуправления в Российской Федерации", Налоговым </w:t>
      </w:r>
      <w:hyperlink r:id="rId27" w:history="1">
        <w:r w:rsidRPr="009F2B04">
          <w:t>кодексом</w:t>
        </w:r>
      </w:hyperlink>
      <w:r w:rsidRPr="009F2B04">
        <w:t xml:space="preserve"> Российской Федерации (в редакции Федерального закона от 29 ноября 2004 г.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w:t>
      </w:r>
      <w:proofErr w:type="gramEnd"/>
      <w:r w:rsidRPr="009F2B04">
        <w:t xml:space="preserve"> законодательных актов (положений законодательных актов) Российской Федерации"), </w:t>
      </w:r>
      <w:hyperlink r:id="rId28" w:history="1">
        <w:r w:rsidRPr="009F2B04">
          <w:t>Законом</w:t>
        </w:r>
      </w:hyperlink>
      <w:r w:rsidRPr="009F2B04">
        <w:t xml:space="preserve"> Российской Федерации от 09 декабря 1991 г. N 2003-1 "О налогах на имущество физических лиц" и </w:t>
      </w:r>
      <w:hyperlink r:id="rId29" w:history="1">
        <w:r w:rsidRPr="009F2B04">
          <w:t>Уставом</w:t>
        </w:r>
      </w:hyperlink>
      <w:r w:rsidRPr="009F2B04">
        <w:t xml:space="preserve"> Амурского муниципального района Собрание депутатов Амурского муниципального района решило:</w:t>
      </w:r>
    </w:p>
    <w:p w:rsidR="00CB67AE" w:rsidRPr="009F2B04" w:rsidRDefault="00CB67AE">
      <w:pPr>
        <w:pStyle w:val="ConsPlusNormal"/>
        <w:spacing w:before="220"/>
        <w:ind w:firstLine="540"/>
        <w:jc w:val="both"/>
      </w:pPr>
      <w:r w:rsidRPr="009F2B04">
        <w:t>1. Ввести на территории Амурского муниципального района налог на имущество физических лиц, земельный налог и единый налог на вмененный доход для отдельных видов деятельности.</w:t>
      </w:r>
    </w:p>
    <w:p w:rsidR="00CB67AE" w:rsidRPr="009F2B04" w:rsidRDefault="00CB67AE">
      <w:pPr>
        <w:pStyle w:val="ConsPlusNormal"/>
        <w:spacing w:before="220"/>
        <w:ind w:firstLine="540"/>
        <w:jc w:val="both"/>
      </w:pPr>
      <w:r w:rsidRPr="009F2B04">
        <w:t xml:space="preserve">2. Утвердить прилагаемое </w:t>
      </w:r>
      <w:hyperlink w:anchor="P42" w:history="1">
        <w:r w:rsidRPr="009F2B04">
          <w:t>Положение</w:t>
        </w:r>
      </w:hyperlink>
      <w:r w:rsidRPr="009F2B04">
        <w:t xml:space="preserve"> о местных налогах и системе налогообложения в виде единого налога на вмененный доход для отдельных видов деятельности на территории Амурского муниципального района (далее - Положение).</w:t>
      </w:r>
    </w:p>
    <w:p w:rsidR="00CB67AE" w:rsidRPr="009F2B04" w:rsidRDefault="00CB67AE">
      <w:pPr>
        <w:pStyle w:val="ConsPlusNormal"/>
        <w:spacing w:before="220"/>
        <w:ind w:firstLine="540"/>
        <w:jc w:val="both"/>
      </w:pPr>
      <w:r w:rsidRPr="009F2B04">
        <w:t>3. Отменить решения Собрания депутатов Амурского муниципального района N 81 от 21 сентября 2005 года, N 100 от 09 ноября 2005 года, N 104 от 16 ноября 2005 года.</w:t>
      </w:r>
    </w:p>
    <w:p w:rsidR="00CB67AE" w:rsidRPr="009F2B04" w:rsidRDefault="00872B83">
      <w:pPr>
        <w:pStyle w:val="ConsPlusNormal"/>
        <w:spacing w:before="220"/>
        <w:ind w:firstLine="540"/>
        <w:jc w:val="both"/>
      </w:pPr>
      <w:hyperlink r:id="rId30" w:history="1">
        <w:r w:rsidR="00CB67AE" w:rsidRPr="009F2B04">
          <w:t>4</w:t>
        </w:r>
      </w:hyperlink>
      <w:r w:rsidR="00CB67AE" w:rsidRPr="009F2B04">
        <w:t>. Опубликовать решение Собрания депутатов Амурского района в средствах массовой информации.</w:t>
      </w:r>
    </w:p>
    <w:p w:rsidR="00CB67AE" w:rsidRPr="009F2B04" w:rsidRDefault="00872B83">
      <w:pPr>
        <w:pStyle w:val="ConsPlusNormal"/>
        <w:spacing w:before="220"/>
        <w:ind w:firstLine="540"/>
        <w:jc w:val="both"/>
      </w:pPr>
      <w:hyperlink r:id="rId31" w:history="1">
        <w:r w:rsidR="00CB67AE" w:rsidRPr="009F2B04">
          <w:t>5</w:t>
        </w:r>
      </w:hyperlink>
      <w:r w:rsidR="00CB67AE" w:rsidRPr="009F2B04">
        <w:t>. Решение вступает в силу с 1 января 2006 года, но не ранее чем по истечении одного месяца со дня его официального опубликования.</w:t>
      </w:r>
    </w:p>
    <w:p w:rsidR="00CB67AE" w:rsidRPr="009F2B04" w:rsidRDefault="00CB67AE">
      <w:pPr>
        <w:pStyle w:val="ConsPlusNormal"/>
        <w:jc w:val="both"/>
      </w:pPr>
    </w:p>
    <w:p w:rsidR="00CB67AE" w:rsidRPr="009F2B04" w:rsidRDefault="00CB67AE">
      <w:pPr>
        <w:pStyle w:val="ConsPlusNormal"/>
        <w:jc w:val="right"/>
      </w:pPr>
      <w:r w:rsidRPr="009F2B04">
        <w:t>Глава Амурского</w:t>
      </w:r>
    </w:p>
    <w:p w:rsidR="00CB67AE" w:rsidRPr="009F2B04" w:rsidRDefault="00CB67AE">
      <w:pPr>
        <w:pStyle w:val="ConsPlusNormal"/>
        <w:jc w:val="right"/>
      </w:pPr>
      <w:r w:rsidRPr="009F2B04">
        <w:t>муниципального района</w:t>
      </w:r>
    </w:p>
    <w:p w:rsidR="00CB67AE" w:rsidRPr="009F2B04" w:rsidRDefault="00CB67AE">
      <w:pPr>
        <w:pStyle w:val="ConsPlusNormal"/>
        <w:jc w:val="right"/>
      </w:pPr>
      <w:r w:rsidRPr="009F2B04">
        <w:t>Хабаровского края</w:t>
      </w:r>
    </w:p>
    <w:p w:rsidR="00CB67AE" w:rsidRPr="009F2B04" w:rsidRDefault="00CB67AE">
      <w:pPr>
        <w:pStyle w:val="ConsPlusNormal"/>
        <w:jc w:val="right"/>
      </w:pPr>
      <w:r w:rsidRPr="009F2B04">
        <w:t>А.А.Шевчук</w:t>
      </w:r>
    </w:p>
    <w:p w:rsidR="00CB67AE" w:rsidRPr="009F2B04" w:rsidRDefault="00CB67AE">
      <w:pPr>
        <w:pStyle w:val="ConsPlusNormal"/>
        <w:jc w:val="both"/>
      </w:pPr>
    </w:p>
    <w:p w:rsidR="00CB67AE" w:rsidRPr="009F2B04" w:rsidRDefault="00CB67AE">
      <w:pPr>
        <w:pStyle w:val="ConsPlusNormal"/>
        <w:jc w:val="right"/>
        <w:outlineLvl w:val="0"/>
      </w:pPr>
      <w:r w:rsidRPr="009F2B04">
        <w:lastRenderedPageBreak/>
        <w:t>Приложение</w:t>
      </w:r>
    </w:p>
    <w:p w:rsidR="00CB67AE" w:rsidRPr="009F2B04" w:rsidRDefault="00CB67AE">
      <w:pPr>
        <w:pStyle w:val="ConsPlusNormal"/>
        <w:jc w:val="right"/>
      </w:pPr>
      <w:r w:rsidRPr="009F2B04">
        <w:t>к решению</w:t>
      </w:r>
    </w:p>
    <w:p w:rsidR="00CB67AE" w:rsidRPr="009F2B04" w:rsidRDefault="00CB67AE">
      <w:pPr>
        <w:pStyle w:val="ConsPlusNormal"/>
        <w:jc w:val="right"/>
      </w:pPr>
      <w:r w:rsidRPr="009F2B04">
        <w:t>Собрания депутатов Амурского</w:t>
      </w:r>
    </w:p>
    <w:p w:rsidR="00CB67AE" w:rsidRPr="009F2B04" w:rsidRDefault="00CB67AE">
      <w:pPr>
        <w:pStyle w:val="ConsPlusNormal"/>
        <w:jc w:val="right"/>
      </w:pPr>
      <w:r w:rsidRPr="009F2B04">
        <w:t>муниципального района</w:t>
      </w:r>
    </w:p>
    <w:p w:rsidR="00CB67AE" w:rsidRPr="009F2B04" w:rsidRDefault="00CB67AE">
      <w:pPr>
        <w:pStyle w:val="ConsPlusNormal"/>
        <w:jc w:val="right"/>
      </w:pPr>
      <w:r w:rsidRPr="009F2B04">
        <w:t>от 23 ноября 2005 г. N 106</w:t>
      </w:r>
    </w:p>
    <w:p w:rsidR="00CB67AE" w:rsidRPr="009F2B04" w:rsidRDefault="00CB67AE">
      <w:pPr>
        <w:pStyle w:val="ConsPlusNormal"/>
        <w:jc w:val="both"/>
      </w:pPr>
    </w:p>
    <w:p w:rsidR="00CB67AE" w:rsidRPr="009F2B04" w:rsidRDefault="00CB67AE">
      <w:pPr>
        <w:pStyle w:val="ConsPlusTitle"/>
        <w:jc w:val="center"/>
      </w:pPr>
      <w:bookmarkStart w:id="1" w:name="P42"/>
      <w:bookmarkEnd w:id="1"/>
      <w:r w:rsidRPr="009F2B04">
        <w:t>ПОЛОЖЕНИЕ</w:t>
      </w:r>
    </w:p>
    <w:p w:rsidR="00CB67AE" w:rsidRPr="009F2B04" w:rsidRDefault="00CB67AE">
      <w:pPr>
        <w:pStyle w:val="ConsPlusTitle"/>
        <w:jc w:val="center"/>
      </w:pPr>
      <w:r w:rsidRPr="009F2B04">
        <w:t>О МЕСТНЫХ НАЛОГАХ И СИСТЕМЕ НАЛОГООБЛОЖЕНИЯ В ВИДЕ ЕДИНОГО</w:t>
      </w:r>
    </w:p>
    <w:p w:rsidR="00CB67AE" w:rsidRPr="009F2B04" w:rsidRDefault="00CB67AE">
      <w:pPr>
        <w:pStyle w:val="ConsPlusTitle"/>
        <w:jc w:val="center"/>
      </w:pPr>
      <w:r w:rsidRPr="009F2B04">
        <w:t>НАЛОГА НА ВМЕНЕННЫЙ ДОХОД ДЛЯ ОТДЕЛЬНЫХ ВИДОВ ДЕЯТЕЛЬНОСТИ</w:t>
      </w:r>
    </w:p>
    <w:p w:rsidR="00CB67AE" w:rsidRPr="009F2B04" w:rsidRDefault="00CB67AE">
      <w:pPr>
        <w:pStyle w:val="ConsPlusTitle"/>
        <w:jc w:val="center"/>
      </w:pPr>
      <w:r w:rsidRPr="009F2B04">
        <w:t>НА ТЕРРИТОРИИ АМУРСКОГО МУНИЦИПАЛЬНОГО РАЙОНА</w:t>
      </w:r>
    </w:p>
    <w:p w:rsidR="00CB67AE" w:rsidRPr="009F2B04" w:rsidRDefault="00CB67AE">
      <w:pPr>
        <w:spacing w:after="1"/>
      </w:pPr>
    </w:p>
    <w:tbl>
      <w:tblPr>
        <w:tblW w:w="9354" w:type="dxa"/>
        <w:jc w:val="center"/>
        <w:tblCellMar>
          <w:top w:w="113" w:type="dxa"/>
          <w:left w:w="113" w:type="dxa"/>
          <w:bottom w:w="113" w:type="dxa"/>
          <w:right w:w="113" w:type="dxa"/>
        </w:tblCellMar>
        <w:tblLook w:val="0000"/>
      </w:tblPr>
      <w:tblGrid>
        <w:gridCol w:w="9354"/>
      </w:tblGrid>
      <w:tr w:rsidR="00CB67AE" w:rsidRPr="009F2B04" w:rsidTr="009F2B04">
        <w:trPr>
          <w:jc w:val="center"/>
        </w:trPr>
        <w:tc>
          <w:tcPr>
            <w:tcW w:w="9294" w:type="dxa"/>
            <w:shd w:val="clear" w:color="auto" w:fill="auto"/>
          </w:tcPr>
          <w:p w:rsidR="00CB67AE" w:rsidRPr="009F2B04" w:rsidRDefault="00CB67AE">
            <w:pPr>
              <w:pStyle w:val="ConsPlusNormal"/>
              <w:jc w:val="center"/>
            </w:pPr>
            <w:r w:rsidRPr="009F2B04">
              <w:t>Список изменяющих документов</w:t>
            </w:r>
          </w:p>
          <w:p w:rsidR="00CB67AE" w:rsidRPr="009F2B04" w:rsidRDefault="00CB67AE">
            <w:pPr>
              <w:pStyle w:val="ConsPlusNormal"/>
              <w:jc w:val="center"/>
            </w:pPr>
            <w:proofErr w:type="gramStart"/>
            <w:r w:rsidRPr="009F2B04">
              <w:t>(в ред. решений Собрания депутатов Амурского муниципального района</w:t>
            </w:r>
            <w:proofErr w:type="gramEnd"/>
          </w:p>
          <w:p w:rsidR="00CB67AE" w:rsidRPr="009F2B04" w:rsidRDefault="00CB67AE">
            <w:pPr>
              <w:pStyle w:val="ConsPlusNormal"/>
              <w:jc w:val="center"/>
            </w:pPr>
            <w:r w:rsidRPr="009F2B04">
              <w:t xml:space="preserve">от 28.12.2005 </w:t>
            </w:r>
            <w:hyperlink r:id="rId32" w:history="1">
              <w:r w:rsidRPr="009F2B04">
                <w:t>N 136</w:t>
              </w:r>
            </w:hyperlink>
            <w:r w:rsidRPr="009F2B04">
              <w:t xml:space="preserve">, от 12.04.2006 </w:t>
            </w:r>
            <w:hyperlink r:id="rId33" w:history="1">
              <w:r w:rsidRPr="009F2B04">
                <w:t>N 181</w:t>
              </w:r>
            </w:hyperlink>
            <w:r w:rsidRPr="009F2B04">
              <w:t xml:space="preserve">, от 28.06.2006 </w:t>
            </w:r>
            <w:hyperlink r:id="rId34" w:history="1">
              <w:r w:rsidRPr="009F2B04">
                <w:t>N 214</w:t>
              </w:r>
            </w:hyperlink>
            <w:r w:rsidRPr="009F2B04">
              <w:t>,</w:t>
            </w:r>
          </w:p>
          <w:p w:rsidR="00CB67AE" w:rsidRPr="009F2B04" w:rsidRDefault="00CB67AE">
            <w:pPr>
              <w:pStyle w:val="ConsPlusNormal"/>
              <w:jc w:val="center"/>
            </w:pPr>
            <w:r w:rsidRPr="009F2B04">
              <w:t xml:space="preserve">от 15.11.2006 </w:t>
            </w:r>
            <w:hyperlink r:id="rId35" w:history="1">
              <w:r w:rsidRPr="009F2B04">
                <w:t>N 264</w:t>
              </w:r>
            </w:hyperlink>
            <w:r w:rsidRPr="009F2B04">
              <w:t xml:space="preserve">, от 10.10.2007 </w:t>
            </w:r>
            <w:hyperlink r:id="rId36" w:history="1">
              <w:r w:rsidRPr="009F2B04">
                <w:t>N 404</w:t>
              </w:r>
            </w:hyperlink>
            <w:r w:rsidRPr="009F2B04">
              <w:t xml:space="preserve">, от 14.11.2007 </w:t>
            </w:r>
            <w:hyperlink r:id="rId37" w:history="1">
              <w:r w:rsidRPr="009F2B04">
                <w:t>N 427</w:t>
              </w:r>
            </w:hyperlink>
            <w:r w:rsidRPr="009F2B04">
              <w:t>,</w:t>
            </w:r>
          </w:p>
          <w:p w:rsidR="00CB67AE" w:rsidRPr="009F2B04" w:rsidRDefault="00CB67AE">
            <w:pPr>
              <w:pStyle w:val="ConsPlusNormal"/>
              <w:jc w:val="center"/>
            </w:pPr>
            <w:r w:rsidRPr="009F2B04">
              <w:t xml:space="preserve">от 24.09.2008 </w:t>
            </w:r>
            <w:hyperlink r:id="rId38" w:history="1">
              <w:r w:rsidRPr="009F2B04">
                <w:t>N 530</w:t>
              </w:r>
            </w:hyperlink>
            <w:r w:rsidRPr="009F2B04">
              <w:t xml:space="preserve">, от 15.10.2008 </w:t>
            </w:r>
            <w:hyperlink r:id="rId39" w:history="1">
              <w:r w:rsidRPr="009F2B04">
                <w:t>N 543</w:t>
              </w:r>
            </w:hyperlink>
            <w:r w:rsidRPr="009F2B04">
              <w:t xml:space="preserve">, от 18.02.2009 </w:t>
            </w:r>
            <w:hyperlink r:id="rId40" w:history="1">
              <w:r w:rsidRPr="009F2B04">
                <w:t>N 596</w:t>
              </w:r>
            </w:hyperlink>
            <w:r w:rsidRPr="009F2B04">
              <w:t>,</w:t>
            </w:r>
          </w:p>
          <w:p w:rsidR="00CB67AE" w:rsidRPr="009F2B04" w:rsidRDefault="00CB67AE">
            <w:pPr>
              <w:pStyle w:val="ConsPlusNormal"/>
              <w:jc w:val="center"/>
            </w:pPr>
            <w:r w:rsidRPr="009F2B04">
              <w:t xml:space="preserve">от 09.09.2009 </w:t>
            </w:r>
            <w:hyperlink r:id="rId41" w:history="1">
              <w:r w:rsidRPr="009F2B04">
                <w:t>N 75</w:t>
              </w:r>
            </w:hyperlink>
            <w:r w:rsidRPr="009F2B04">
              <w:t xml:space="preserve">, от 13.10.2010 </w:t>
            </w:r>
            <w:hyperlink r:id="rId42" w:history="1">
              <w:r w:rsidRPr="009F2B04">
                <w:t>N 197</w:t>
              </w:r>
            </w:hyperlink>
            <w:r w:rsidRPr="009F2B04">
              <w:t xml:space="preserve">, от 30.11.2011 </w:t>
            </w:r>
            <w:hyperlink r:id="rId43" w:history="1">
              <w:r w:rsidRPr="009F2B04">
                <w:t>N 326</w:t>
              </w:r>
            </w:hyperlink>
            <w:r w:rsidRPr="009F2B04">
              <w:t>,</w:t>
            </w:r>
          </w:p>
          <w:p w:rsidR="00CB67AE" w:rsidRPr="009F2B04" w:rsidRDefault="00CB67AE">
            <w:pPr>
              <w:pStyle w:val="ConsPlusNormal"/>
              <w:jc w:val="center"/>
            </w:pPr>
            <w:r w:rsidRPr="009F2B04">
              <w:t xml:space="preserve">от 17.04.2013 </w:t>
            </w:r>
            <w:hyperlink r:id="rId44" w:history="1">
              <w:r w:rsidRPr="009F2B04">
                <w:t>N 481</w:t>
              </w:r>
            </w:hyperlink>
            <w:r w:rsidRPr="009F2B04">
              <w:t xml:space="preserve">, от 13.11.2013 </w:t>
            </w:r>
            <w:hyperlink r:id="rId45" w:history="1">
              <w:r w:rsidRPr="009F2B04">
                <w:t>N 21</w:t>
              </w:r>
            </w:hyperlink>
            <w:r w:rsidRPr="009F2B04">
              <w:t xml:space="preserve">, от 12.11.2014 </w:t>
            </w:r>
            <w:hyperlink r:id="rId46" w:history="1">
              <w:r w:rsidRPr="009F2B04">
                <w:t>N 117</w:t>
              </w:r>
            </w:hyperlink>
            <w:r w:rsidRPr="009F2B04">
              <w:t>,</w:t>
            </w:r>
          </w:p>
          <w:p w:rsidR="00CB67AE" w:rsidRPr="009F2B04" w:rsidRDefault="00CB67AE">
            <w:pPr>
              <w:pStyle w:val="ConsPlusNormal"/>
              <w:jc w:val="center"/>
            </w:pPr>
            <w:r w:rsidRPr="009F2B04">
              <w:t xml:space="preserve">от 20.11.2014 </w:t>
            </w:r>
            <w:hyperlink r:id="rId47" w:history="1">
              <w:r w:rsidRPr="009F2B04">
                <w:t>N 123</w:t>
              </w:r>
            </w:hyperlink>
            <w:r w:rsidRPr="009F2B04">
              <w:t xml:space="preserve">, от 09.11.2015 </w:t>
            </w:r>
            <w:hyperlink r:id="rId48" w:history="1">
              <w:r w:rsidRPr="009F2B04">
                <w:t>N 235</w:t>
              </w:r>
            </w:hyperlink>
            <w:r w:rsidRPr="009F2B04">
              <w:t xml:space="preserve">, от 23.08.2016 </w:t>
            </w:r>
            <w:hyperlink r:id="rId49" w:history="1">
              <w:r w:rsidRPr="009F2B04">
                <w:t>N 315</w:t>
              </w:r>
            </w:hyperlink>
            <w:r w:rsidRPr="009F2B04">
              <w:t>,</w:t>
            </w:r>
          </w:p>
          <w:p w:rsidR="00CB67AE" w:rsidRPr="009F2B04" w:rsidRDefault="00CB67AE">
            <w:pPr>
              <w:pStyle w:val="ConsPlusNormal"/>
              <w:jc w:val="center"/>
            </w:pPr>
            <w:r w:rsidRPr="009F2B04">
              <w:t xml:space="preserve">от 14.12.2016 </w:t>
            </w:r>
            <w:hyperlink r:id="rId50" w:history="1">
              <w:r w:rsidRPr="009F2B04">
                <w:t>N 366</w:t>
              </w:r>
            </w:hyperlink>
            <w:r w:rsidRPr="009F2B04">
              <w:t xml:space="preserve">, от 13.09.2017 </w:t>
            </w:r>
            <w:hyperlink r:id="rId51" w:history="1">
              <w:r w:rsidRPr="009F2B04">
                <w:t>N 438</w:t>
              </w:r>
            </w:hyperlink>
            <w:r w:rsidRPr="009F2B04">
              <w:t xml:space="preserve">, от 02.10.2018 </w:t>
            </w:r>
            <w:hyperlink r:id="rId52" w:history="1">
              <w:r w:rsidRPr="009F2B04">
                <w:t>N 12</w:t>
              </w:r>
            </w:hyperlink>
            <w:r w:rsidRPr="009F2B04">
              <w:t>)</w:t>
            </w:r>
          </w:p>
        </w:tc>
      </w:tr>
    </w:tbl>
    <w:p w:rsidR="00CB67AE" w:rsidRPr="009F2B04" w:rsidRDefault="00CB67AE">
      <w:pPr>
        <w:pStyle w:val="ConsPlusNormal"/>
        <w:jc w:val="both"/>
      </w:pPr>
    </w:p>
    <w:p w:rsidR="00CB67AE" w:rsidRPr="009F2B04" w:rsidRDefault="00CB67AE">
      <w:pPr>
        <w:pStyle w:val="ConsPlusTitle"/>
        <w:jc w:val="center"/>
        <w:outlineLvl w:val="1"/>
      </w:pPr>
      <w:r w:rsidRPr="009F2B04">
        <w:t>I. ОБЩИЕ ПОЛОЖЕНИЯ</w:t>
      </w:r>
    </w:p>
    <w:p w:rsidR="00CB67AE" w:rsidRPr="009F2B04" w:rsidRDefault="00CB67AE">
      <w:pPr>
        <w:pStyle w:val="ConsPlusNormal"/>
        <w:jc w:val="both"/>
      </w:pPr>
    </w:p>
    <w:p w:rsidR="00CB67AE" w:rsidRPr="009F2B04" w:rsidRDefault="00CB67AE">
      <w:pPr>
        <w:pStyle w:val="ConsPlusNormal"/>
        <w:ind w:firstLine="540"/>
        <w:jc w:val="both"/>
      </w:pPr>
      <w:r w:rsidRPr="009F2B04">
        <w:t xml:space="preserve">1. На территории Амурского муниципального района взимаются следующие </w:t>
      </w:r>
      <w:hyperlink r:id="rId53" w:history="1">
        <w:r w:rsidRPr="009F2B04">
          <w:t>местные налоги</w:t>
        </w:r>
      </w:hyperlink>
      <w:r w:rsidRPr="009F2B04">
        <w:t>:</w:t>
      </w:r>
    </w:p>
    <w:p w:rsidR="00CB67AE" w:rsidRPr="009F2B04" w:rsidRDefault="00CB67AE">
      <w:pPr>
        <w:pStyle w:val="ConsPlusNormal"/>
        <w:spacing w:before="220"/>
        <w:ind w:firstLine="540"/>
        <w:jc w:val="both"/>
      </w:pPr>
      <w:r w:rsidRPr="009F2B04">
        <w:t xml:space="preserve">1.1. Земельный </w:t>
      </w:r>
      <w:hyperlink w:anchor="P74" w:history="1">
        <w:r w:rsidRPr="009F2B04">
          <w:t>налог</w:t>
        </w:r>
      </w:hyperlink>
      <w:r w:rsidRPr="009F2B04">
        <w:t>;</w:t>
      </w:r>
    </w:p>
    <w:p w:rsidR="00CB67AE" w:rsidRPr="009F2B04" w:rsidRDefault="00CB67AE">
      <w:pPr>
        <w:pStyle w:val="ConsPlusNormal"/>
        <w:spacing w:before="220"/>
        <w:ind w:firstLine="540"/>
        <w:jc w:val="both"/>
      </w:pPr>
      <w:r w:rsidRPr="009F2B04">
        <w:t xml:space="preserve">1.2. </w:t>
      </w:r>
      <w:hyperlink w:anchor="P120" w:history="1">
        <w:r w:rsidRPr="009F2B04">
          <w:t>Налог</w:t>
        </w:r>
      </w:hyperlink>
      <w:r w:rsidRPr="009F2B04">
        <w:t xml:space="preserve"> на имущество физических лиц.</w:t>
      </w:r>
    </w:p>
    <w:p w:rsidR="00CB67AE" w:rsidRPr="009F2B04" w:rsidRDefault="00CB67AE">
      <w:pPr>
        <w:pStyle w:val="ConsPlusNormal"/>
        <w:spacing w:before="220"/>
        <w:ind w:firstLine="540"/>
        <w:jc w:val="both"/>
      </w:pPr>
      <w:r w:rsidRPr="009F2B04">
        <w:t>2. Действие настоящего Положения не распространяется на земли, находящиеся в границах следующих муниципальных поселений:</w:t>
      </w:r>
    </w:p>
    <w:p w:rsidR="00CB67AE" w:rsidRPr="009F2B04" w:rsidRDefault="00CB67AE">
      <w:pPr>
        <w:pStyle w:val="ConsPlusNormal"/>
        <w:spacing w:before="220"/>
        <w:ind w:firstLine="540"/>
        <w:jc w:val="both"/>
      </w:pPr>
      <w:r w:rsidRPr="009F2B04">
        <w:t>- городское поселение "Город Амурск";</w:t>
      </w:r>
    </w:p>
    <w:p w:rsidR="00CB67AE" w:rsidRPr="009F2B04" w:rsidRDefault="00CB67AE">
      <w:pPr>
        <w:pStyle w:val="ConsPlusNormal"/>
        <w:spacing w:before="220"/>
        <w:ind w:firstLine="540"/>
        <w:jc w:val="both"/>
      </w:pPr>
      <w:r w:rsidRPr="009F2B04">
        <w:t>- Литовское городское поселение;</w:t>
      </w:r>
    </w:p>
    <w:p w:rsidR="00CB67AE" w:rsidRPr="009F2B04" w:rsidRDefault="00CB67AE">
      <w:pPr>
        <w:pStyle w:val="ConsPlusNormal"/>
        <w:spacing w:before="220"/>
        <w:ind w:firstLine="540"/>
        <w:jc w:val="both"/>
      </w:pPr>
      <w:r w:rsidRPr="009F2B04">
        <w:t xml:space="preserve">- </w:t>
      </w:r>
      <w:proofErr w:type="spellStart"/>
      <w:r w:rsidRPr="009F2B04">
        <w:t>Эльбанское</w:t>
      </w:r>
      <w:proofErr w:type="spellEnd"/>
      <w:r w:rsidRPr="009F2B04">
        <w:t xml:space="preserve"> городское поселение;</w:t>
      </w:r>
    </w:p>
    <w:p w:rsidR="00CB67AE" w:rsidRPr="009F2B04" w:rsidRDefault="00CB67AE">
      <w:pPr>
        <w:pStyle w:val="ConsPlusNormal"/>
        <w:spacing w:before="220"/>
        <w:ind w:firstLine="540"/>
        <w:jc w:val="both"/>
      </w:pPr>
      <w:r w:rsidRPr="009F2B04">
        <w:t xml:space="preserve">- сельское поселение "Село </w:t>
      </w:r>
      <w:proofErr w:type="spellStart"/>
      <w:r w:rsidRPr="009F2B04">
        <w:t>Ачан</w:t>
      </w:r>
      <w:proofErr w:type="spellEnd"/>
      <w:r w:rsidRPr="009F2B04">
        <w:t>";</w:t>
      </w:r>
    </w:p>
    <w:p w:rsidR="00CB67AE" w:rsidRPr="009F2B04" w:rsidRDefault="00CB67AE">
      <w:pPr>
        <w:pStyle w:val="ConsPlusNormal"/>
        <w:spacing w:before="220"/>
        <w:ind w:firstLine="540"/>
        <w:jc w:val="both"/>
      </w:pPr>
      <w:r w:rsidRPr="009F2B04">
        <w:t xml:space="preserve">- </w:t>
      </w:r>
      <w:proofErr w:type="spellStart"/>
      <w:r w:rsidRPr="009F2B04">
        <w:t>Болоньское</w:t>
      </w:r>
      <w:proofErr w:type="spellEnd"/>
      <w:r w:rsidRPr="009F2B04">
        <w:t xml:space="preserve"> сельское поселение;</w:t>
      </w:r>
    </w:p>
    <w:p w:rsidR="00CB67AE" w:rsidRPr="009F2B04" w:rsidRDefault="00CB67AE">
      <w:pPr>
        <w:pStyle w:val="ConsPlusNormal"/>
        <w:spacing w:before="220"/>
        <w:ind w:firstLine="540"/>
        <w:jc w:val="both"/>
      </w:pPr>
      <w:r w:rsidRPr="009F2B04">
        <w:t>- Вознесенское сельское поселение;</w:t>
      </w:r>
    </w:p>
    <w:p w:rsidR="00CB67AE" w:rsidRPr="009F2B04" w:rsidRDefault="00CB67AE">
      <w:pPr>
        <w:pStyle w:val="ConsPlusNormal"/>
        <w:spacing w:before="220"/>
        <w:ind w:firstLine="540"/>
        <w:jc w:val="both"/>
      </w:pPr>
      <w:r w:rsidRPr="009F2B04">
        <w:t xml:space="preserve">- сельское поселение "Село </w:t>
      </w:r>
      <w:proofErr w:type="spellStart"/>
      <w:r w:rsidRPr="009F2B04">
        <w:t>Джуен</w:t>
      </w:r>
      <w:proofErr w:type="spellEnd"/>
      <w:r w:rsidRPr="009F2B04">
        <w:t>";</w:t>
      </w:r>
    </w:p>
    <w:p w:rsidR="00CB67AE" w:rsidRPr="009F2B04" w:rsidRDefault="00CB67AE">
      <w:pPr>
        <w:pStyle w:val="ConsPlusNormal"/>
        <w:spacing w:before="220"/>
        <w:ind w:firstLine="540"/>
        <w:jc w:val="both"/>
      </w:pPr>
      <w:r w:rsidRPr="009F2B04">
        <w:t xml:space="preserve">- сельское поселение "Село </w:t>
      </w:r>
      <w:proofErr w:type="spellStart"/>
      <w:r w:rsidRPr="009F2B04">
        <w:t>Омми</w:t>
      </w:r>
      <w:proofErr w:type="spellEnd"/>
      <w:r w:rsidRPr="009F2B04">
        <w:t>";</w:t>
      </w:r>
    </w:p>
    <w:p w:rsidR="00CB67AE" w:rsidRPr="009F2B04" w:rsidRDefault="00CB67AE">
      <w:pPr>
        <w:pStyle w:val="ConsPlusNormal"/>
        <w:spacing w:before="220"/>
        <w:ind w:firstLine="540"/>
        <w:jc w:val="both"/>
      </w:pPr>
      <w:r w:rsidRPr="009F2B04">
        <w:t xml:space="preserve">- </w:t>
      </w:r>
      <w:proofErr w:type="spellStart"/>
      <w:r w:rsidRPr="009F2B04">
        <w:t>Падалинское</w:t>
      </w:r>
      <w:proofErr w:type="spellEnd"/>
      <w:r w:rsidRPr="009F2B04">
        <w:t xml:space="preserve"> сельское поселение;</w:t>
      </w:r>
    </w:p>
    <w:p w:rsidR="00CB67AE" w:rsidRPr="009F2B04" w:rsidRDefault="00CB67AE">
      <w:pPr>
        <w:pStyle w:val="ConsPlusNormal"/>
        <w:spacing w:before="220"/>
        <w:ind w:firstLine="540"/>
        <w:jc w:val="both"/>
      </w:pPr>
      <w:r w:rsidRPr="009F2B04">
        <w:t xml:space="preserve">- </w:t>
      </w:r>
      <w:proofErr w:type="spellStart"/>
      <w:r w:rsidRPr="009F2B04">
        <w:t>Санболинское</w:t>
      </w:r>
      <w:proofErr w:type="spellEnd"/>
      <w:r w:rsidRPr="009F2B04">
        <w:t xml:space="preserve"> сельское поселение.</w:t>
      </w:r>
    </w:p>
    <w:p w:rsidR="00CB67AE" w:rsidRPr="009F2B04" w:rsidRDefault="00CB67AE">
      <w:pPr>
        <w:pStyle w:val="ConsPlusNormal"/>
        <w:spacing w:before="220"/>
        <w:ind w:firstLine="540"/>
        <w:jc w:val="both"/>
      </w:pPr>
      <w:r w:rsidRPr="009F2B04">
        <w:t xml:space="preserve">3. На территории Амурского муниципального района введена </w:t>
      </w:r>
      <w:hyperlink w:anchor="P171" w:history="1">
        <w:r w:rsidRPr="009F2B04">
          <w:t>система</w:t>
        </w:r>
      </w:hyperlink>
      <w:r w:rsidRPr="009F2B04">
        <w:t xml:space="preserve"> налогообложения в виде единого налога на вмененный доход для отдельных видов деятельности.</w:t>
      </w:r>
    </w:p>
    <w:p w:rsidR="00CB67AE" w:rsidRPr="009F2B04" w:rsidRDefault="00CB67AE">
      <w:pPr>
        <w:pStyle w:val="ConsPlusNormal"/>
        <w:jc w:val="both"/>
      </w:pPr>
    </w:p>
    <w:p w:rsidR="00CB67AE" w:rsidRPr="009F2B04" w:rsidRDefault="00CB67AE">
      <w:pPr>
        <w:pStyle w:val="ConsPlusTitle"/>
        <w:jc w:val="center"/>
        <w:outlineLvl w:val="1"/>
      </w:pPr>
      <w:bookmarkStart w:id="2" w:name="P74"/>
      <w:bookmarkEnd w:id="2"/>
      <w:r w:rsidRPr="009F2B04">
        <w:t>II. ЗЕМЕЛЬНЫЙ НАЛОГ</w:t>
      </w:r>
    </w:p>
    <w:p w:rsidR="00CB67AE" w:rsidRPr="009F2B04" w:rsidRDefault="00CB67AE">
      <w:pPr>
        <w:pStyle w:val="ConsPlusNormal"/>
        <w:jc w:val="both"/>
      </w:pPr>
    </w:p>
    <w:p w:rsidR="00CB67AE" w:rsidRPr="009F2B04" w:rsidRDefault="00CB67AE">
      <w:pPr>
        <w:pStyle w:val="ConsPlusNormal"/>
        <w:ind w:firstLine="540"/>
        <w:jc w:val="both"/>
      </w:pPr>
      <w:r w:rsidRPr="009F2B04">
        <w:t xml:space="preserve">1. Земельный налог устанавливается и вводится в соответствии с </w:t>
      </w:r>
      <w:hyperlink r:id="rId54" w:history="1">
        <w:r w:rsidRPr="009F2B04">
          <w:t>главой 31</w:t>
        </w:r>
      </w:hyperlink>
      <w:r w:rsidRPr="009F2B04">
        <w:t xml:space="preserve"> "Земельный налог" Налогового кодекса Российской Федерации (далее - Налоговый кодекс).</w:t>
      </w:r>
    </w:p>
    <w:p w:rsidR="00CB67AE" w:rsidRPr="009F2B04" w:rsidRDefault="00CB67AE">
      <w:pPr>
        <w:pStyle w:val="ConsPlusNormal"/>
        <w:spacing w:before="220"/>
        <w:ind w:firstLine="540"/>
        <w:jc w:val="both"/>
      </w:pPr>
      <w:r w:rsidRPr="009F2B04">
        <w:t>2. Порядок доведения информации о кадастровой стоимости земельных участков до налогоплательщиков.</w:t>
      </w:r>
    </w:p>
    <w:p w:rsidR="00CB67AE" w:rsidRPr="009F2B04" w:rsidRDefault="00CB67AE">
      <w:pPr>
        <w:pStyle w:val="ConsPlusNormal"/>
        <w:spacing w:before="220"/>
        <w:ind w:firstLine="540"/>
        <w:jc w:val="both"/>
      </w:pPr>
      <w:r w:rsidRPr="009F2B04">
        <w:t xml:space="preserve">Администрация Амурского муниципального района ежегодно до 1 марта налогового периода публикует в Сборнике нормативных правовых </w:t>
      </w:r>
      <w:proofErr w:type="gramStart"/>
      <w:r w:rsidRPr="009F2B04">
        <w:t>актов органов местного самоуправления Амурского муниципального района сведения</w:t>
      </w:r>
      <w:proofErr w:type="gramEnd"/>
      <w:r w:rsidRPr="009F2B04">
        <w:t xml:space="preserve"> о кадастровой стоимости земель по состоянию на 1 января текущего года.</w:t>
      </w:r>
    </w:p>
    <w:p w:rsidR="00CB67AE" w:rsidRPr="009F2B04" w:rsidRDefault="00CB67AE">
      <w:pPr>
        <w:pStyle w:val="ConsPlusNormal"/>
        <w:jc w:val="both"/>
      </w:pPr>
      <w:r w:rsidRPr="009F2B04">
        <w:t>(</w:t>
      </w:r>
      <w:proofErr w:type="gramStart"/>
      <w:r w:rsidRPr="009F2B04">
        <w:t>в</w:t>
      </w:r>
      <w:proofErr w:type="gramEnd"/>
      <w:r w:rsidRPr="009F2B04">
        <w:t xml:space="preserve"> ред. </w:t>
      </w:r>
      <w:hyperlink r:id="rId55" w:history="1">
        <w:r w:rsidRPr="009F2B04">
          <w:t>решения</w:t>
        </w:r>
      </w:hyperlink>
      <w:r w:rsidRPr="009F2B04">
        <w:t xml:space="preserve"> Собрания депутатов Амурского муниципального района от 12.04.2006 N 181)</w:t>
      </w:r>
    </w:p>
    <w:p w:rsidR="00CB67AE" w:rsidRPr="009F2B04" w:rsidRDefault="00CB67AE">
      <w:pPr>
        <w:pStyle w:val="ConsPlusNormal"/>
        <w:spacing w:before="220"/>
        <w:ind w:firstLine="540"/>
        <w:jc w:val="both"/>
      </w:pPr>
      <w:r w:rsidRPr="009F2B04">
        <w:t xml:space="preserve">3. Налоговые </w:t>
      </w:r>
      <w:hyperlink r:id="rId56" w:history="1">
        <w:r w:rsidRPr="009F2B04">
          <w:t>ставки</w:t>
        </w:r>
      </w:hyperlink>
      <w:r w:rsidRPr="009F2B04">
        <w:t xml:space="preserve"> устанавливаются в следующих размерах:</w:t>
      </w:r>
    </w:p>
    <w:p w:rsidR="00CB67AE" w:rsidRPr="009F2B04" w:rsidRDefault="00CB67AE">
      <w:pPr>
        <w:pStyle w:val="ConsPlusNormal"/>
        <w:spacing w:before="220"/>
        <w:ind w:firstLine="540"/>
        <w:jc w:val="both"/>
      </w:pPr>
      <w:r w:rsidRPr="009F2B04">
        <w:t>3.1. 0,1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CB67AE" w:rsidRPr="009F2B04" w:rsidRDefault="00CB67AE">
      <w:pPr>
        <w:pStyle w:val="ConsPlusNormal"/>
        <w:spacing w:before="220"/>
        <w:ind w:firstLine="540"/>
        <w:jc w:val="both"/>
      </w:pPr>
      <w:r w:rsidRPr="009F2B04">
        <w:t>3.2. 0,3 процента в отношении земельных участков:</w:t>
      </w:r>
    </w:p>
    <w:p w:rsidR="00CB67AE" w:rsidRPr="009F2B04" w:rsidRDefault="00CB67AE">
      <w:pPr>
        <w:pStyle w:val="ConsPlusNormal"/>
        <w:spacing w:before="220"/>
        <w:ind w:firstLine="540"/>
        <w:jc w:val="both"/>
      </w:pPr>
      <w:r w:rsidRPr="009F2B04">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CB67AE" w:rsidRPr="009F2B04" w:rsidRDefault="00CB67AE">
      <w:pPr>
        <w:pStyle w:val="ConsPlusNormal"/>
        <w:spacing w:before="220"/>
        <w:ind w:firstLine="540"/>
        <w:jc w:val="both"/>
      </w:pPr>
      <w:proofErr w:type="gramStart"/>
      <w:r w:rsidRPr="009F2B04">
        <w:t>приобретенных</w:t>
      </w:r>
      <w:proofErr w:type="gramEnd"/>
      <w:r w:rsidRPr="009F2B04">
        <w:t xml:space="preserve"> (предоставленных) для личного подсобного хозяйства, садоводства, огородничества или животноводства, а также дачного хозяйства;</w:t>
      </w:r>
    </w:p>
    <w:p w:rsidR="00CB67AE" w:rsidRPr="009F2B04" w:rsidRDefault="00CB67AE">
      <w:pPr>
        <w:pStyle w:val="ConsPlusNormal"/>
        <w:spacing w:before="220"/>
        <w:ind w:firstLine="540"/>
        <w:jc w:val="both"/>
      </w:pPr>
      <w:r w:rsidRPr="009F2B04">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CB67AE" w:rsidRPr="009F2B04" w:rsidRDefault="00CB67AE">
      <w:pPr>
        <w:pStyle w:val="ConsPlusNormal"/>
        <w:spacing w:before="220"/>
        <w:ind w:firstLine="540"/>
        <w:jc w:val="both"/>
      </w:pPr>
      <w:r w:rsidRPr="009F2B04">
        <w:t>3.3. 1,5 процента в отношении прочих земельных участков.</w:t>
      </w:r>
    </w:p>
    <w:p w:rsidR="00CB67AE" w:rsidRPr="009F2B04" w:rsidRDefault="00CB67AE">
      <w:pPr>
        <w:pStyle w:val="ConsPlusNormal"/>
        <w:spacing w:before="220"/>
        <w:ind w:firstLine="540"/>
        <w:jc w:val="both"/>
      </w:pPr>
      <w:r w:rsidRPr="009F2B04">
        <w:t>3.4. Если единый земельный участок предоставлен для различных видов разрешенного использования, применяется максимальная налоговая ставка.</w:t>
      </w:r>
    </w:p>
    <w:p w:rsidR="00CB67AE" w:rsidRPr="009F2B04" w:rsidRDefault="00CB67AE">
      <w:pPr>
        <w:pStyle w:val="ConsPlusNormal"/>
        <w:jc w:val="both"/>
      </w:pPr>
      <w:r w:rsidRPr="009F2B04">
        <w:t>(</w:t>
      </w:r>
      <w:proofErr w:type="gramStart"/>
      <w:r w:rsidRPr="009F2B04">
        <w:t>п</w:t>
      </w:r>
      <w:proofErr w:type="gramEnd"/>
      <w:r w:rsidRPr="009F2B04">
        <w:t xml:space="preserve">. 3 в ред. </w:t>
      </w:r>
      <w:hyperlink r:id="rId57" w:history="1">
        <w:r w:rsidRPr="009F2B04">
          <w:t>решения</w:t>
        </w:r>
      </w:hyperlink>
      <w:r w:rsidRPr="009F2B04">
        <w:t xml:space="preserve"> Собрания депутатов Амурского муниципального района от 02.10.2018 N 12)</w:t>
      </w:r>
    </w:p>
    <w:p w:rsidR="00CB67AE" w:rsidRPr="009F2B04" w:rsidRDefault="00CB67AE">
      <w:pPr>
        <w:pStyle w:val="ConsPlusNormal"/>
        <w:spacing w:before="220"/>
        <w:ind w:firstLine="540"/>
        <w:jc w:val="both"/>
      </w:pPr>
      <w:r w:rsidRPr="009F2B04">
        <w:t>4. Порядок и сроки предоставления документов, подтверждающих право на уменьшение налоговой базы.</w:t>
      </w:r>
    </w:p>
    <w:p w:rsidR="00CB67AE" w:rsidRPr="009F2B04" w:rsidRDefault="00CB67AE">
      <w:pPr>
        <w:pStyle w:val="ConsPlusNormal"/>
        <w:spacing w:before="220"/>
        <w:ind w:firstLine="540"/>
        <w:jc w:val="both"/>
      </w:pPr>
      <w:proofErr w:type="gramStart"/>
      <w:r w:rsidRPr="009F2B04">
        <w:t xml:space="preserve">Документы, подтверждающие право на уменьшение налоговой базы на необлагаемую налогом сумму в соответствии с </w:t>
      </w:r>
      <w:hyperlink r:id="rId58" w:history="1">
        <w:r w:rsidRPr="009F2B04">
          <w:t>пунктом 5 статьи 391 главы 31</w:t>
        </w:r>
      </w:hyperlink>
      <w:r w:rsidRPr="009F2B04">
        <w:t xml:space="preserve"> Налогового кодекса, предоставляются налогоплательщиками в налоговые органы по своему выбору ежегодно не позднее 01 февраля года, следующего за истекшим налоговым периодом.</w:t>
      </w:r>
      <w:proofErr w:type="gramEnd"/>
      <w:r w:rsidRPr="009F2B04">
        <w:t xml:space="preserve"> Подлинные документы и их копии предоставляются в налоговые органы один раз.</w:t>
      </w:r>
    </w:p>
    <w:p w:rsidR="00CB67AE" w:rsidRPr="009F2B04" w:rsidRDefault="00CB67AE">
      <w:pPr>
        <w:pStyle w:val="ConsPlusNormal"/>
        <w:jc w:val="both"/>
      </w:pPr>
      <w:r w:rsidRPr="009F2B04">
        <w:t xml:space="preserve">(в ред. решений Собрания депутатов Амурского муниципального района от 15.11.2006 </w:t>
      </w:r>
      <w:hyperlink r:id="rId59" w:history="1">
        <w:r w:rsidRPr="009F2B04">
          <w:t>N 264</w:t>
        </w:r>
      </w:hyperlink>
      <w:r w:rsidRPr="009F2B04">
        <w:t xml:space="preserve">, от 13.10.2010 </w:t>
      </w:r>
      <w:hyperlink r:id="rId60" w:history="1">
        <w:r w:rsidRPr="009F2B04">
          <w:t>N 197</w:t>
        </w:r>
      </w:hyperlink>
      <w:r w:rsidRPr="009F2B04">
        <w:t xml:space="preserve">, от 13.09.2017 </w:t>
      </w:r>
      <w:hyperlink r:id="rId61" w:history="1">
        <w:r w:rsidRPr="009F2B04">
          <w:t>N 438</w:t>
        </w:r>
      </w:hyperlink>
      <w:r w:rsidRPr="009F2B04">
        <w:t>)</w:t>
      </w:r>
    </w:p>
    <w:p w:rsidR="00CB67AE" w:rsidRPr="009F2B04" w:rsidRDefault="00CB67AE">
      <w:pPr>
        <w:pStyle w:val="ConsPlusNormal"/>
        <w:spacing w:before="220"/>
        <w:ind w:firstLine="540"/>
        <w:jc w:val="both"/>
      </w:pPr>
      <w:r w:rsidRPr="009F2B04">
        <w:t xml:space="preserve">В случае изменения обязанностей по уплате налога в течение налогового периода, возникновения (утраты) права на уменьшение налоговой базы налогоплательщиками не позднее 10 дней со дня его возникновения (утраты) в налоговые органы </w:t>
      </w:r>
      <w:proofErr w:type="gramStart"/>
      <w:r w:rsidRPr="009F2B04">
        <w:t>предоставляются подлинные документы</w:t>
      </w:r>
      <w:proofErr w:type="gramEnd"/>
      <w:r w:rsidRPr="009F2B04">
        <w:t xml:space="preserve"> и их копии в одном экземпляре, подтверждающие изменение обстоятельств, </w:t>
      </w:r>
      <w:r w:rsidRPr="009F2B04">
        <w:lastRenderedPageBreak/>
        <w:t>связанных с уплатой налога.</w:t>
      </w:r>
    </w:p>
    <w:p w:rsidR="00CB67AE" w:rsidRPr="009F2B04" w:rsidRDefault="00CB67AE">
      <w:pPr>
        <w:pStyle w:val="ConsPlusNormal"/>
        <w:jc w:val="both"/>
      </w:pPr>
      <w:r w:rsidRPr="009F2B04">
        <w:t xml:space="preserve">(в ред. </w:t>
      </w:r>
      <w:hyperlink r:id="rId62" w:history="1">
        <w:r w:rsidRPr="009F2B04">
          <w:t>решения</w:t>
        </w:r>
      </w:hyperlink>
      <w:r w:rsidRPr="009F2B04">
        <w:t xml:space="preserve"> Собрания депутатов Амурского муниципального района от 15.11.2006 N 264)</w:t>
      </w:r>
    </w:p>
    <w:p w:rsidR="00CB67AE" w:rsidRPr="009F2B04" w:rsidRDefault="00CB67AE">
      <w:pPr>
        <w:pStyle w:val="ConsPlusNormal"/>
        <w:spacing w:before="220"/>
        <w:ind w:firstLine="540"/>
        <w:jc w:val="both"/>
      </w:pPr>
      <w:r w:rsidRPr="009F2B04">
        <w:t xml:space="preserve">Органы местного самоуправления обязаны ежегодно до 01 февраля сообщать в налоговый орган сведения о земельных участках, признаваемых объектом налогообложения в соответствии со </w:t>
      </w:r>
      <w:hyperlink r:id="rId63" w:history="1">
        <w:r w:rsidRPr="009F2B04">
          <w:t>статьей 389</w:t>
        </w:r>
      </w:hyperlink>
      <w:r w:rsidRPr="009F2B04">
        <w:t xml:space="preserve"> Налогового кодекса Российской Федерации, по состоянию на 1 января текущего года.</w:t>
      </w:r>
    </w:p>
    <w:p w:rsidR="00CB67AE" w:rsidRPr="009F2B04" w:rsidRDefault="00CB67AE">
      <w:pPr>
        <w:pStyle w:val="ConsPlusNormal"/>
        <w:jc w:val="both"/>
      </w:pPr>
      <w:r w:rsidRPr="009F2B04">
        <w:t xml:space="preserve">(абзац введен </w:t>
      </w:r>
      <w:hyperlink r:id="rId64" w:history="1">
        <w:r w:rsidRPr="009F2B04">
          <w:t>решением</w:t>
        </w:r>
      </w:hyperlink>
      <w:r w:rsidRPr="009F2B04">
        <w:t xml:space="preserve"> Собрания депутатов Амурского муниципального района от 13.10.2010 N 197)</w:t>
      </w:r>
    </w:p>
    <w:p w:rsidR="00CB67AE" w:rsidRPr="009F2B04" w:rsidRDefault="00CB67AE">
      <w:pPr>
        <w:pStyle w:val="ConsPlusNormal"/>
        <w:spacing w:before="220"/>
        <w:ind w:firstLine="540"/>
        <w:jc w:val="both"/>
      </w:pPr>
      <w:r w:rsidRPr="009F2B04">
        <w:t>5. Условие предоставления льгот.</w:t>
      </w:r>
    </w:p>
    <w:p w:rsidR="00CB67AE" w:rsidRPr="009F2B04" w:rsidRDefault="00CB67AE">
      <w:pPr>
        <w:pStyle w:val="ConsPlusNormal"/>
        <w:spacing w:before="220"/>
        <w:ind w:firstLine="540"/>
        <w:jc w:val="both"/>
      </w:pPr>
      <w:r w:rsidRPr="009F2B04">
        <w:t xml:space="preserve">В целях применения льгот налогоплательщик - организации и физические лица, являющиеся индивидуальными предпринимателями, обязаны в сроки, установленные для сдачи налоговой декларации (расчетов) по налогу в соответствии со </w:t>
      </w:r>
      <w:hyperlink r:id="rId65" w:history="1">
        <w:r w:rsidRPr="009F2B04">
          <w:t>статьей 398</w:t>
        </w:r>
      </w:hyperlink>
      <w:r w:rsidRPr="009F2B04">
        <w:t xml:space="preserve"> Налогового кодекса РФ, представить в финансовое управление администрации муниципального района сведения, подтверждающие наличие оснований для применения льгот.</w:t>
      </w:r>
    </w:p>
    <w:p w:rsidR="00CB67AE" w:rsidRPr="009F2B04" w:rsidRDefault="00CB67AE">
      <w:pPr>
        <w:pStyle w:val="ConsPlusNormal"/>
        <w:jc w:val="both"/>
      </w:pPr>
      <w:r w:rsidRPr="009F2B04">
        <w:t xml:space="preserve">(в ред. </w:t>
      </w:r>
      <w:hyperlink r:id="rId66" w:history="1">
        <w:r w:rsidRPr="009F2B04">
          <w:t>решения</w:t>
        </w:r>
      </w:hyperlink>
      <w:r w:rsidRPr="009F2B04">
        <w:t xml:space="preserve"> Собрания депутатов Амурского муниципального района от 12.04.2006 N 181)</w:t>
      </w:r>
    </w:p>
    <w:p w:rsidR="00CB67AE" w:rsidRPr="009F2B04" w:rsidRDefault="00CB67AE">
      <w:pPr>
        <w:pStyle w:val="ConsPlusNormal"/>
        <w:spacing w:before="220"/>
        <w:ind w:firstLine="540"/>
        <w:jc w:val="both"/>
      </w:pPr>
      <w:r w:rsidRPr="009F2B04">
        <w:t>Указанные сведения должны содержать информацию об облагаемой базе по налогу, о сумме налога, рассчитанной на общих основаниях и с учетом применения льготы, сумме льготы и сведения, подтверждающие наличие основания для применения льгот.</w:t>
      </w:r>
    </w:p>
    <w:p w:rsidR="00CB67AE" w:rsidRPr="009F2B04" w:rsidRDefault="00CB67AE">
      <w:pPr>
        <w:pStyle w:val="ConsPlusNormal"/>
        <w:spacing w:before="220"/>
        <w:ind w:firstLine="540"/>
        <w:jc w:val="both"/>
      </w:pPr>
      <w:r w:rsidRPr="009F2B04">
        <w:t>Финансовое управление администрации района подтверждает право на применение льготы, фиксирует суммы льгот и делает соответствующую отметку на декларации (расчете) по налогу. Подтверждение финансовым управлением права на пользование льготой признается одним из условий ее использования.</w:t>
      </w:r>
    </w:p>
    <w:p w:rsidR="00CB67AE" w:rsidRPr="009F2B04" w:rsidRDefault="00CB67AE">
      <w:pPr>
        <w:pStyle w:val="ConsPlusNormal"/>
        <w:spacing w:before="220"/>
        <w:ind w:firstLine="540"/>
        <w:jc w:val="both"/>
      </w:pPr>
      <w:r w:rsidRPr="009F2B04">
        <w:t>Дополнительным условием на пользование льготой является отсутствие задолженности у налогоплательщиков по налогу на момент предоставления сведений в финансовое управление, отмеченное налоговой инспекцией на декларации (расчете) и заверенное печатью.</w:t>
      </w:r>
    </w:p>
    <w:p w:rsidR="00CB67AE" w:rsidRPr="009F2B04" w:rsidRDefault="00CB67AE">
      <w:pPr>
        <w:pStyle w:val="ConsPlusNormal"/>
        <w:jc w:val="both"/>
      </w:pPr>
      <w:r w:rsidRPr="009F2B04">
        <w:t>(</w:t>
      </w:r>
      <w:proofErr w:type="gramStart"/>
      <w:r w:rsidRPr="009F2B04">
        <w:t>а</w:t>
      </w:r>
      <w:proofErr w:type="gramEnd"/>
      <w:r w:rsidRPr="009F2B04">
        <w:t xml:space="preserve">бзац введен </w:t>
      </w:r>
      <w:hyperlink r:id="rId67" w:history="1">
        <w:r w:rsidRPr="009F2B04">
          <w:t>решением</w:t>
        </w:r>
      </w:hyperlink>
      <w:r w:rsidRPr="009F2B04">
        <w:t xml:space="preserve"> Собрания депутатов Амурского муниципального района от 12.04.2006 N 181)</w:t>
      </w:r>
    </w:p>
    <w:p w:rsidR="00CB67AE" w:rsidRPr="009F2B04" w:rsidRDefault="00CB67AE">
      <w:pPr>
        <w:pStyle w:val="ConsPlusNormal"/>
        <w:spacing w:before="220"/>
        <w:ind w:firstLine="540"/>
        <w:jc w:val="both"/>
      </w:pPr>
      <w:r w:rsidRPr="009F2B04">
        <w:t>Налогоплательщики, воспользовавшиеся льготами, обязаны обеспечить раздельный учет показателей, необходимых для исчисления сумм налога с учетом применения льгот.</w:t>
      </w:r>
    </w:p>
    <w:p w:rsidR="00CB67AE" w:rsidRPr="009F2B04" w:rsidRDefault="00CB67AE">
      <w:pPr>
        <w:pStyle w:val="ConsPlusNormal"/>
        <w:spacing w:before="220"/>
        <w:ind w:firstLine="540"/>
        <w:jc w:val="both"/>
      </w:pPr>
      <w:r w:rsidRPr="009F2B04">
        <w:t xml:space="preserve">6. </w:t>
      </w:r>
      <w:hyperlink r:id="rId68" w:history="1">
        <w:r w:rsidRPr="009F2B04">
          <w:t>Порядок и сроки</w:t>
        </w:r>
      </w:hyperlink>
      <w:r w:rsidRPr="009F2B04">
        <w:t xml:space="preserve"> уплаты налога.</w:t>
      </w:r>
    </w:p>
    <w:p w:rsidR="00CB67AE" w:rsidRPr="009F2B04" w:rsidRDefault="00CB67AE">
      <w:pPr>
        <w:pStyle w:val="ConsPlusNormal"/>
        <w:spacing w:before="220"/>
        <w:ind w:firstLine="540"/>
        <w:jc w:val="both"/>
      </w:pPr>
      <w:r w:rsidRPr="009F2B04">
        <w:t>6.1. Налогоплательщики - организации в течение налогового периода исчисляют и уплачивают авансовые платежи по налогу.</w:t>
      </w:r>
    </w:p>
    <w:p w:rsidR="00CB67AE" w:rsidRPr="009F2B04" w:rsidRDefault="00CB67AE">
      <w:pPr>
        <w:pStyle w:val="ConsPlusNormal"/>
        <w:jc w:val="both"/>
      </w:pPr>
      <w:r w:rsidRPr="009F2B04">
        <w:t xml:space="preserve">(в ред. </w:t>
      </w:r>
      <w:hyperlink r:id="rId69" w:history="1">
        <w:r w:rsidRPr="009F2B04">
          <w:t>решения</w:t>
        </w:r>
      </w:hyperlink>
      <w:r w:rsidRPr="009F2B04">
        <w:t xml:space="preserve"> Собрания депутатов Амурского муниципального района от 20.11.2014 N 123)</w:t>
      </w:r>
    </w:p>
    <w:p w:rsidR="00CB67AE" w:rsidRPr="009F2B04" w:rsidRDefault="00CB67AE">
      <w:pPr>
        <w:pStyle w:val="ConsPlusNormal"/>
        <w:spacing w:before="220"/>
        <w:ind w:firstLine="540"/>
        <w:jc w:val="both"/>
      </w:pPr>
      <w:r w:rsidRPr="009F2B04">
        <w:t>Авансовые платежи по налогу уплачиваются на основании расчетов по авансовым платежам до 15 мая, до 15 августа, до 15 ноября текущего налогового периода как одна четвертая налоговой ставки процентной доли кадастровой стоимости земельного участка по состоянию на 01 января года, являющегося налоговым периодом.</w:t>
      </w:r>
    </w:p>
    <w:p w:rsidR="00CB67AE" w:rsidRPr="009F2B04" w:rsidRDefault="00CB67AE">
      <w:pPr>
        <w:pStyle w:val="ConsPlusNormal"/>
        <w:spacing w:before="220"/>
        <w:ind w:firstLine="540"/>
        <w:jc w:val="both"/>
      </w:pPr>
      <w:r w:rsidRPr="009F2B04">
        <w:t>Налог, подлежащий уплате по истечении налогового периода, уплачивается на основании налоговой декларации в срок не позднее 10 марта года, следующего за истекшим налоговым периодом.</w:t>
      </w:r>
    </w:p>
    <w:p w:rsidR="00CB67AE" w:rsidRPr="009F2B04" w:rsidRDefault="00CB67AE">
      <w:pPr>
        <w:pStyle w:val="ConsPlusNormal"/>
        <w:spacing w:before="220"/>
        <w:ind w:firstLine="540"/>
        <w:jc w:val="both"/>
      </w:pPr>
      <w:r w:rsidRPr="009F2B04">
        <w:t xml:space="preserve">6.2. Утратил силу с 1 января 2015 года. - </w:t>
      </w:r>
      <w:hyperlink r:id="rId70" w:history="1">
        <w:r w:rsidRPr="009F2B04">
          <w:t>Решение</w:t>
        </w:r>
      </w:hyperlink>
      <w:r w:rsidRPr="009F2B04">
        <w:t xml:space="preserve"> Собрания депутатов Амурского муниципального района от 20.11.2014 N 123.</w:t>
      </w:r>
    </w:p>
    <w:p w:rsidR="00CB67AE" w:rsidRPr="009F2B04" w:rsidRDefault="00CB67AE">
      <w:pPr>
        <w:pStyle w:val="ConsPlusNormal"/>
        <w:spacing w:before="220"/>
        <w:ind w:firstLine="540"/>
        <w:jc w:val="both"/>
      </w:pPr>
      <w:r w:rsidRPr="009F2B04">
        <w:t>7. Налоговые льготы.</w:t>
      </w:r>
    </w:p>
    <w:p w:rsidR="00CB67AE" w:rsidRPr="009F2B04" w:rsidRDefault="00872B83">
      <w:pPr>
        <w:pStyle w:val="ConsPlusNormal"/>
        <w:spacing w:before="220"/>
        <w:ind w:firstLine="540"/>
        <w:jc w:val="both"/>
      </w:pPr>
      <w:hyperlink r:id="rId71" w:history="1">
        <w:r w:rsidR="00CB67AE" w:rsidRPr="009F2B04">
          <w:t>Освобождаются</w:t>
        </w:r>
      </w:hyperlink>
      <w:r w:rsidR="00CB67AE" w:rsidRPr="009F2B04">
        <w:t xml:space="preserve"> от уплаты земельного налога:</w:t>
      </w:r>
    </w:p>
    <w:p w:rsidR="00CB67AE" w:rsidRPr="009F2B04" w:rsidRDefault="00CB67AE">
      <w:pPr>
        <w:pStyle w:val="ConsPlusNormal"/>
        <w:spacing w:before="220"/>
        <w:ind w:firstLine="540"/>
        <w:jc w:val="both"/>
      </w:pPr>
      <w:r w:rsidRPr="009F2B04">
        <w:t xml:space="preserve">7.1. </w:t>
      </w:r>
      <w:proofErr w:type="gramStart"/>
      <w:r w:rsidRPr="009F2B04">
        <w:t>Исключен</w:t>
      </w:r>
      <w:proofErr w:type="gramEnd"/>
      <w:r w:rsidRPr="009F2B04">
        <w:t xml:space="preserve"> с 1 января 2009 года. - </w:t>
      </w:r>
      <w:hyperlink r:id="rId72" w:history="1">
        <w:r w:rsidRPr="009F2B04">
          <w:t>Решение</w:t>
        </w:r>
      </w:hyperlink>
      <w:r w:rsidRPr="009F2B04">
        <w:t xml:space="preserve"> Собрания депутатов Амурского муниципального района от 24.09.2008 N 530.</w:t>
      </w:r>
    </w:p>
    <w:p w:rsidR="00CB67AE" w:rsidRPr="009F2B04" w:rsidRDefault="00CB67AE">
      <w:pPr>
        <w:pStyle w:val="ConsPlusNormal"/>
        <w:spacing w:before="220"/>
        <w:ind w:firstLine="540"/>
        <w:jc w:val="both"/>
      </w:pPr>
      <w:r w:rsidRPr="009F2B04">
        <w:t xml:space="preserve">7.2 - 7.3. </w:t>
      </w:r>
      <w:proofErr w:type="gramStart"/>
      <w:r w:rsidRPr="009F2B04">
        <w:t>Исключены</w:t>
      </w:r>
      <w:proofErr w:type="gramEnd"/>
      <w:r w:rsidRPr="009F2B04">
        <w:t xml:space="preserve"> с 1 января 2019 года. - </w:t>
      </w:r>
      <w:hyperlink r:id="rId73" w:history="1">
        <w:r w:rsidRPr="009F2B04">
          <w:t>Решение</w:t>
        </w:r>
      </w:hyperlink>
      <w:r w:rsidRPr="009F2B04">
        <w:t xml:space="preserve"> Собрания депутатов Амурского муниципального района от 02.10.2018 N 12.</w:t>
      </w:r>
    </w:p>
    <w:p w:rsidR="00CB67AE" w:rsidRPr="009F2B04" w:rsidRDefault="00CB67AE">
      <w:pPr>
        <w:pStyle w:val="ConsPlusNormal"/>
        <w:spacing w:before="220"/>
        <w:ind w:firstLine="540"/>
        <w:jc w:val="both"/>
      </w:pPr>
      <w:r w:rsidRPr="009F2B04">
        <w:t xml:space="preserve">7.4. Многодетные семьи (если члены этих семей не являются индивидуальными предпринимателями и имеют </w:t>
      </w:r>
      <w:proofErr w:type="gramStart"/>
      <w:r w:rsidRPr="009F2B04">
        <w:t>доход</w:t>
      </w:r>
      <w:proofErr w:type="gramEnd"/>
      <w:r w:rsidRPr="009F2B04">
        <w:t xml:space="preserve"> ниже величины прожиточного </w:t>
      </w:r>
      <w:hyperlink r:id="rId74" w:history="1">
        <w:r w:rsidRPr="009F2B04">
          <w:t>минимума</w:t>
        </w:r>
      </w:hyperlink>
      <w:r w:rsidRPr="009F2B04">
        <w:t xml:space="preserve"> на душу населения по Амурскому муниципальному району), неработающие граждане пожилого возраста старше 65 лет, инвалиды, имеющие III степень ограничения способности к трудовой деятельности, а также лица, которые имеют I, II группу инвалидности, установленную до 01 января 2004 года без вынесения заключения о степени ограничения способности к трудовой деятельности, ветераны и инвалиды Великой отечественной войны, а также ветераны и инвалиды боевых действий в отношении земель, предоставленных в установленном законодательством порядке для ведения садоводства, огородничества, индивидуального жилищного строительства, личного подсобного хозяйства, под сооружениями гаражных боксов, и площадью, определенной для их обслуживания.</w:t>
      </w:r>
    </w:p>
    <w:p w:rsidR="00CB67AE" w:rsidRPr="009F2B04" w:rsidRDefault="00CB67AE">
      <w:pPr>
        <w:pStyle w:val="ConsPlusNormal"/>
        <w:jc w:val="both"/>
      </w:pPr>
      <w:r w:rsidRPr="009F2B04">
        <w:t xml:space="preserve">(п. 7.4 </w:t>
      </w:r>
      <w:proofErr w:type="spellStart"/>
      <w:proofErr w:type="gramStart"/>
      <w:r w:rsidRPr="009F2B04">
        <w:t>введен</w:t>
      </w:r>
      <w:proofErr w:type="gramEnd"/>
      <w:r w:rsidR="00872B83" w:rsidRPr="009F2B04">
        <w:fldChar w:fldCharType="begin"/>
      </w:r>
      <w:r w:rsidR="00872B83" w:rsidRPr="009F2B04">
        <w:instrText>HYPERLINK "consultantplus://offline/ref=3FC85164B5AD6CF431E5A687D7B393E5F1FB3B27F850FDD3CEAE6FF9582F47E3E4E84E57543F9BC513E861F4DEE8AC053D47AAF79318A5449E34EAm8S9E"</w:instrText>
      </w:r>
      <w:r w:rsidR="00872B83" w:rsidRPr="009F2B04">
        <w:fldChar w:fldCharType="separate"/>
      </w:r>
      <w:r w:rsidRPr="009F2B04">
        <w:t>решением</w:t>
      </w:r>
      <w:proofErr w:type="spellEnd"/>
      <w:r w:rsidR="00872B83" w:rsidRPr="009F2B04">
        <w:fldChar w:fldCharType="end"/>
      </w:r>
      <w:r w:rsidRPr="009F2B04">
        <w:t xml:space="preserve"> Собрания депутатов Амурского муниципального района от 10.10.2007 N 404)</w:t>
      </w:r>
    </w:p>
    <w:p w:rsidR="00CB67AE" w:rsidRPr="009F2B04" w:rsidRDefault="00CB67AE">
      <w:pPr>
        <w:pStyle w:val="ConsPlusNormal"/>
        <w:spacing w:before="220"/>
        <w:ind w:firstLine="540"/>
        <w:jc w:val="both"/>
      </w:pPr>
      <w:r w:rsidRPr="009F2B04">
        <w:t xml:space="preserve">7.5. </w:t>
      </w:r>
      <w:proofErr w:type="gramStart"/>
      <w:r w:rsidRPr="009F2B04">
        <w:t xml:space="preserve">Освобождаются от уплаты земельного налога за 2013 год юридические и физические лица, пострадавшие в результате чрезвычайной ситуации, объявленной на основании постановления администрации Амурского муниципального района от 12.08.2013 N 785 "О введении режима чрезвычайной ситуации в административно-территориальных границах Амурского муниципального района", в отношении земельных участков, расположенных в границах зоны затопления и подтопления на межселенной территории Амурского муниципального района, установленной </w:t>
      </w:r>
      <w:hyperlink r:id="rId75" w:history="1">
        <w:r w:rsidRPr="009F2B04">
          <w:t>постановлением</w:t>
        </w:r>
      </w:hyperlink>
      <w:r w:rsidRPr="009F2B04">
        <w:t xml:space="preserve"> </w:t>
      </w:r>
      <w:proofErr w:type="spellStart"/>
      <w:r w:rsidRPr="009F2B04">
        <w:t>администрацииАмурского</w:t>
      </w:r>
      <w:proofErr w:type="spellEnd"/>
      <w:proofErr w:type="gramEnd"/>
      <w:r w:rsidRPr="009F2B04">
        <w:t xml:space="preserve"> муниципального района от 22.10.2013 N 1079 "О границах затопления межселенной территории Амурского муниципального района", на основании справки, выданной администрацией Амурского муниципального района о затоплении, подтоплении находящегося в пользовании земельного участка.</w:t>
      </w:r>
    </w:p>
    <w:p w:rsidR="00CB67AE" w:rsidRPr="009F2B04" w:rsidRDefault="00CB67AE">
      <w:pPr>
        <w:pStyle w:val="ConsPlusNormal"/>
        <w:jc w:val="both"/>
      </w:pPr>
      <w:r w:rsidRPr="009F2B04">
        <w:t>(</w:t>
      </w:r>
      <w:proofErr w:type="spellStart"/>
      <w:r w:rsidRPr="009F2B04">
        <w:t>пп</w:t>
      </w:r>
      <w:proofErr w:type="spellEnd"/>
      <w:r w:rsidRPr="009F2B04">
        <w:t xml:space="preserve">. 7.5 </w:t>
      </w:r>
      <w:proofErr w:type="spellStart"/>
      <w:proofErr w:type="gramStart"/>
      <w:r w:rsidRPr="009F2B04">
        <w:t>введен</w:t>
      </w:r>
      <w:proofErr w:type="gramEnd"/>
      <w:r w:rsidR="00872B83" w:rsidRPr="009F2B04">
        <w:fldChar w:fldCharType="begin"/>
      </w:r>
      <w:r w:rsidR="00872B83" w:rsidRPr="009F2B04">
        <w:instrText>HYPERLINK "consultantplus://offline/ref=3FC85164B5AD6CF431E5A687D7B393E5F1FB3B27F351FAD0CCAE6FF9582F47E3E4E84E57543F9BC513E861F7DEE8AC053D47AAF79318A5449E34EAm8S9E"</w:instrText>
      </w:r>
      <w:r w:rsidR="00872B83" w:rsidRPr="009F2B04">
        <w:fldChar w:fldCharType="separate"/>
      </w:r>
      <w:r w:rsidRPr="009F2B04">
        <w:t>решением</w:t>
      </w:r>
      <w:proofErr w:type="spellEnd"/>
      <w:r w:rsidR="00872B83" w:rsidRPr="009F2B04">
        <w:fldChar w:fldCharType="end"/>
      </w:r>
      <w:r w:rsidRPr="009F2B04">
        <w:t xml:space="preserve"> Собрания депутатов Амурского муниципального района от 13.11.2013 N 21)</w:t>
      </w:r>
    </w:p>
    <w:p w:rsidR="00CB67AE" w:rsidRPr="009F2B04" w:rsidRDefault="00CB67AE">
      <w:pPr>
        <w:pStyle w:val="ConsPlusNormal"/>
        <w:jc w:val="both"/>
      </w:pPr>
      <w:r w:rsidRPr="009F2B04">
        <w:t xml:space="preserve">(п. 7 в ред. </w:t>
      </w:r>
      <w:hyperlink r:id="rId76" w:history="1">
        <w:r w:rsidRPr="009F2B04">
          <w:t>решения</w:t>
        </w:r>
      </w:hyperlink>
      <w:r w:rsidRPr="009F2B04">
        <w:t xml:space="preserve"> Собрания депутатов Амурского муниципального района от 12.04.2006 N 181)</w:t>
      </w:r>
    </w:p>
    <w:p w:rsidR="00CB67AE" w:rsidRPr="009F2B04" w:rsidRDefault="00CB67AE">
      <w:pPr>
        <w:pStyle w:val="ConsPlusNormal"/>
        <w:jc w:val="both"/>
      </w:pPr>
    </w:p>
    <w:p w:rsidR="00CB67AE" w:rsidRPr="009F2B04" w:rsidRDefault="00CB67AE">
      <w:pPr>
        <w:pStyle w:val="ConsPlusTitle"/>
        <w:jc w:val="center"/>
        <w:outlineLvl w:val="1"/>
      </w:pPr>
      <w:bookmarkStart w:id="3" w:name="P120"/>
      <w:bookmarkEnd w:id="3"/>
      <w:r w:rsidRPr="009F2B04">
        <w:t>III. НАЛОГ НА ИМУЩЕСТВО ФИЗИЧЕСКИХ ЛИЦ</w:t>
      </w:r>
    </w:p>
    <w:p w:rsidR="00CB67AE" w:rsidRPr="009F2B04" w:rsidRDefault="00CB67AE">
      <w:pPr>
        <w:pStyle w:val="ConsPlusNormal"/>
        <w:jc w:val="center"/>
      </w:pPr>
      <w:proofErr w:type="gramStart"/>
      <w:r w:rsidRPr="009F2B04">
        <w:t xml:space="preserve">(в ред. </w:t>
      </w:r>
      <w:hyperlink r:id="rId77" w:history="1">
        <w:r w:rsidRPr="009F2B04">
          <w:t>решения</w:t>
        </w:r>
      </w:hyperlink>
      <w:r w:rsidRPr="009F2B04">
        <w:t xml:space="preserve"> Собрания депутатов Амурского</w:t>
      </w:r>
      <w:proofErr w:type="gramEnd"/>
    </w:p>
    <w:p w:rsidR="00CB67AE" w:rsidRPr="009F2B04" w:rsidRDefault="00CB67AE">
      <w:pPr>
        <w:pStyle w:val="ConsPlusNormal"/>
        <w:jc w:val="center"/>
      </w:pPr>
      <w:r w:rsidRPr="009F2B04">
        <w:t>муниципального района от 23.08.2016 N 315)</w:t>
      </w:r>
    </w:p>
    <w:p w:rsidR="00CB67AE" w:rsidRPr="009F2B04" w:rsidRDefault="00CB67AE">
      <w:pPr>
        <w:pStyle w:val="ConsPlusNormal"/>
        <w:jc w:val="both"/>
      </w:pPr>
    </w:p>
    <w:p w:rsidR="00CB67AE" w:rsidRPr="009F2B04" w:rsidRDefault="00CB67AE">
      <w:pPr>
        <w:pStyle w:val="ConsPlusNormal"/>
        <w:ind w:firstLine="540"/>
        <w:jc w:val="both"/>
      </w:pPr>
      <w:r w:rsidRPr="009F2B04">
        <w:t>1. Общие положения</w:t>
      </w:r>
    </w:p>
    <w:p w:rsidR="00CB67AE" w:rsidRPr="009F2B04" w:rsidRDefault="00CB67AE">
      <w:pPr>
        <w:pStyle w:val="ConsPlusNormal"/>
        <w:spacing w:before="220"/>
        <w:ind w:firstLine="540"/>
        <w:jc w:val="both"/>
      </w:pPr>
      <w:r w:rsidRPr="009F2B04">
        <w:t>1.1. Настоящим Положением устанавливается и вводится на территории Амурского муниципального района Хабаровского края "</w:t>
      </w:r>
      <w:hyperlink r:id="rId78" w:history="1">
        <w:r w:rsidRPr="009F2B04">
          <w:t>Налог</w:t>
        </w:r>
      </w:hyperlink>
      <w:r w:rsidRPr="009F2B04">
        <w:t xml:space="preserve"> на имущество физических лиц", определяются особенности определения налоговой базы и налоговые ставки.</w:t>
      </w:r>
    </w:p>
    <w:p w:rsidR="00CB67AE" w:rsidRPr="009F2B04" w:rsidRDefault="00CB67AE">
      <w:pPr>
        <w:pStyle w:val="ConsPlusNormal"/>
        <w:spacing w:before="220"/>
        <w:ind w:firstLine="540"/>
        <w:jc w:val="both"/>
      </w:pPr>
      <w:r w:rsidRPr="009F2B04">
        <w:t xml:space="preserve">1.2. Налогоплательщики (физические лица), объект налогообложения, налоговая база и порядок ее определения, налоговый период, порядок исчисления суммы налога, порядок и сроки его уплаты установлены </w:t>
      </w:r>
      <w:hyperlink r:id="rId79" w:history="1">
        <w:r w:rsidRPr="009F2B04">
          <w:t>главой 32</w:t>
        </w:r>
      </w:hyperlink>
      <w:r w:rsidRPr="009F2B04">
        <w:t xml:space="preserve"> Налогового кодекса Российской Федерации.</w:t>
      </w:r>
    </w:p>
    <w:p w:rsidR="00CB67AE" w:rsidRPr="009F2B04" w:rsidRDefault="00CB67AE">
      <w:pPr>
        <w:spacing w:after="1"/>
      </w:pPr>
    </w:p>
    <w:tbl>
      <w:tblPr>
        <w:tblW w:w="9354" w:type="dxa"/>
        <w:jc w:val="center"/>
        <w:tblCellMar>
          <w:top w:w="113" w:type="dxa"/>
          <w:left w:w="113" w:type="dxa"/>
          <w:bottom w:w="113" w:type="dxa"/>
          <w:right w:w="113" w:type="dxa"/>
        </w:tblCellMar>
        <w:tblLook w:val="0000"/>
      </w:tblPr>
      <w:tblGrid>
        <w:gridCol w:w="9354"/>
      </w:tblGrid>
      <w:tr w:rsidR="00CB67AE" w:rsidRPr="009F2B04" w:rsidTr="009F2B04">
        <w:trPr>
          <w:jc w:val="center"/>
        </w:trPr>
        <w:tc>
          <w:tcPr>
            <w:tcW w:w="9294" w:type="dxa"/>
            <w:shd w:val="clear" w:color="auto" w:fill="auto"/>
          </w:tcPr>
          <w:p w:rsidR="00CB67AE" w:rsidRPr="009F2B04" w:rsidRDefault="00CB67AE">
            <w:pPr>
              <w:pStyle w:val="ConsPlusNormal"/>
              <w:jc w:val="both"/>
            </w:pPr>
            <w:r w:rsidRPr="009F2B04">
              <w:t xml:space="preserve">Изменения, внесенные в подпункт 1.3 пункта 1 раздела III </w:t>
            </w:r>
            <w:hyperlink r:id="rId80" w:history="1">
              <w:r w:rsidRPr="009F2B04">
                <w:t>решением</w:t>
              </w:r>
            </w:hyperlink>
            <w:r w:rsidRPr="009F2B04">
              <w:t xml:space="preserve"> Собрания депутатов Амурского муниципального района от 02.10.2018 N 12, </w:t>
            </w:r>
            <w:hyperlink r:id="rId81" w:history="1">
              <w:r w:rsidRPr="009F2B04">
                <w:t>распространяются</w:t>
              </w:r>
            </w:hyperlink>
            <w:r w:rsidRPr="009F2B04">
              <w:t xml:space="preserve"> на правоотношения, связанные с исчислением налога на имущество физических лиц с 1 января 2017 года.</w:t>
            </w:r>
          </w:p>
        </w:tc>
      </w:tr>
    </w:tbl>
    <w:p w:rsidR="00CB67AE" w:rsidRPr="009F2B04" w:rsidRDefault="00CB67AE">
      <w:pPr>
        <w:pStyle w:val="ConsPlusNormal"/>
        <w:spacing w:before="280"/>
        <w:ind w:firstLine="540"/>
        <w:jc w:val="both"/>
      </w:pPr>
      <w:r w:rsidRPr="009F2B04">
        <w:lastRenderedPageBreak/>
        <w:t xml:space="preserve">1.3. Налоговые </w:t>
      </w:r>
      <w:hyperlink r:id="rId82" w:history="1">
        <w:r w:rsidRPr="009F2B04">
          <w:t>ставки</w:t>
        </w:r>
      </w:hyperlink>
      <w:r w:rsidRPr="009F2B04">
        <w:t xml:space="preserve"> устанавливаются в следующих размерах:</w:t>
      </w:r>
    </w:p>
    <w:p w:rsidR="00CB67AE" w:rsidRPr="009F2B04" w:rsidRDefault="00CB67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7087"/>
        <w:gridCol w:w="1304"/>
      </w:tblGrid>
      <w:tr w:rsidR="00CB67AE" w:rsidRPr="009F2B04">
        <w:tc>
          <w:tcPr>
            <w:tcW w:w="662" w:type="dxa"/>
            <w:tcBorders>
              <w:top w:val="single" w:sz="4" w:space="0" w:color="auto"/>
              <w:bottom w:val="single" w:sz="4" w:space="0" w:color="auto"/>
            </w:tcBorders>
            <w:vAlign w:val="center"/>
          </w:tcPr>
          <w:p w:rsidR="00CB67AE" w:rsidRPr="009F2B04" w:rsidRDefault="00CB67AE">
            <w:pPr>
              <w:pStyle w:val="ConsPlusNormal"/>
              <w:jc w:val="center"/>
            </w:pPr>
            <w:r w:rsidRPr="009F2B04">
              <w:t xml:space="preserve">N </w:t>
            </w:r>
            <w:proofErr w:type="spellStart"/>
            <w:proofErr w:type="gramStart"/>
            <w:r w:rsidRPr="009F2B04">
              <w:t>п</w:t>
            </w:r>
            <w:proofErr w:type="spellEnd"/>
            <w:proofErr w:type="gramEnd"/>
            <w:r w:rsidRPr="009F2B04">
              <w:t>/</w:t>
            </w:r>
            <w:proofErr w:type="spellStart"/>
            <w:r w:rsidRPr="009F2B04">
              <w:t>п</w:t>
            </w:r>
            <w:proofErr w:type="spellEnd"/>
          </w:p>
        </w:tc>
        <w:tc>
          <w:tcPr>
            <w:tcW w:w="7087" w:type="dxa"/>
            <w:tcBorders>
              <w:top w:val="single" w:sz="4" w:space="0" w:color="auto"/>
              <w:bottom w:val="single" w:sz="4" w:space="0" w:color="auto"/>
            </w:tcBorders>
            <w:vAlign w:val="center"/>
          </w:tcPr>
          <w:p w:rsidR="00CB67AE" w:rsidRPr="009F2B04" w:rsidRDefault="00CB67AE">
            <w:pPr>
              <w:pStyle w:val="ConsPlusNormal"/>
              <w:jc w:val="center"/>
            </w:pPr>
            <w:r w:rsidRPr="009F2B04">
              <w:t>Объект налогообложения</w:t>
            </w:r>
          </w:p>
        </w:tc>
        <w:tc>
          <w:tcPr>
            <w:tcW w:w="1304" w:type="dxa"/>
            <w:tcBorders>
              <w:top w:val="single" w:sz="4" w:space="0" w:color="auto"/>
              <w:bottom w:val="single" w:sz="4" w:space="0" w:color="auto"/>
            </w:tcBorders>
            <w:vAlign w:val="center"/>
          </w:tcPr>
          <w:p w:rsidR="00CB67AE" w:rsidRPr="009F2B04" w:rsidRDefault="00CB67AE">
            <w:pPr>
              <w:pStyle w:val="ConsPlusNormal"/>
              <w:jc w:val="center"/>
            </w:pPr>
            <w:r w:rsidRPr="009F2B04">
              <w:t>Налоговая ставка</w:t>
            </w:r>
            <w:proofErr w:type="gramStart"/>
            <w:r w:rsidRPr="009F2B04">
              <w:t xml:space="preserve"> (%)</w:t>
            </w:r>
            <w:proofErr w:type="gramEnd"/>
          </w:p>
        </w:tc>
      </w:tr>
      <w:tr w:rsidR="00CB67AE" w:rsidRPr="009F2B04">
        <w:tblPrEx>
          <w:tblBorders>
            <w:insideH w:val="none" w:sz="0" w:space="0" w:color="auto"/>
          </w:tblBorders>
        </w:tblPrEx>
        <w:tc>
          <w:tcPr>
            <w:tcW w:w="662" w:type="dxa"/>
            <w:tcBorders>
              <w:top w:val="single" w:sz="4" w:space="0" w:color="auto"/>
              <w:bottom w:val="nil"/>
            </w:tcBorders>
          </w:tcPr>
          <w:p w:rsidR="00CB67AE" w:rsidRPr="009F2B04" w:rsidRDefault="00CB67AE">
            <w:pPr>
              <w:pStyle w:val="ConsPlusNormal"/>
              <w:jc w:val="center"/>
            </w:pPr>
            <w:r w:rsidRPr="009F2B04">
              <w:t>1.</w:t>
            </w:r>
          </w:p>
        </w:tc>
        <w:tc>
          <w:tcPr>
            <w:tcW w:w="7087" w:type="dxa"/>
            <w:tcBorders>
              <w:top w:val="single" w:sz="4" w:space="0" w:color="auto"/>
              <w:bottom w:val="nil"/>
            </w:tcBorders>
          </w:tcPr>
          <w:p w:rsidR="00CB67AE" w:rsidRPr="009F2B04" w:rsidRDefault="00CB67AE">
            <w:pPr>
              <w:pStyle w:val="ConsPlusNormal"/>
            </w:pPr>
            <w:r w:rsidRPr="009F2B04">
              <w:t>Объект налогообложения, кадастровая стоимость которого не превышает 300 миллионов рублей (включительно):</w:t>
            </w:r>
          </w:p>
        </w:tc>
        <w:tc>
          <w:tcPr>
            <w:tcW w:w="1304" w:type="dxa"/>
            <w:tcBorders>
              <w:top w:val="single" w:sz="4" w:space="0" w:color="auto"/>
              <w:bottom w:val="nil"/>
            </w:tcBorders>
            <w:vAlign w:val="bottom"/>
          </w:tcPr>
          <w:p w:rsidR="00CB67AE" w:rsidRPr="009F2B04" w:rsidRDefault="00CB67AE">
            <w:pPr>
              <w:pStyle w:val="ConsPlusNormal"/>
            </w:pPr>
          </w:p>
        </w:tc>
      </w:tr>
      <w:tr w:rsidR="00CB67AE" w:rsidRPr="009F2B04">
        <w:tblPrEx>
          <w:tblBorders>
            <w:insideH w:val="none" w:sz="0" w:space="0" w:color="auto"/>
          </w:tblBorders>
        </w:tblPrEx>
        <w:tc>
          <w:tcPr>
            <w:tcW w:w="662" w:type="dxa"/>
            <w:tcBorders>
              <w:top w:val="nil"/>
              <w:bottom w:val="nil"/>
            </w:tcBorders>
          </w:tcPr>
          <w:p w:rsidR="00CB67AE" w:rsidRPr="009F2B04" w:rsidRDefault="00CB67AE">
            <w:pPr>
              <w:pStyle w:val="ConsPlusNormal"/>
              <w:jc w:val="center"/>
            </w:pPr>
            <w:r w:rsidRPr="009F2B04">
              <w:t>1.1.</w:t>
            </w:r>
          </w:p>
        </w:tc>
        <w:tc>
          <w:tcPr>
            <w:tcW w:w="7087" w:type="dxa"/>
            <w:tcBorders>
              <w:top w:val="nil"/>
              <w:bottom w:val="nil"/>
            </w:tcBorders>
          </w:tcPr>
          <w:p w:rsidR="00CB67AE" w:rsidRPr="009F2B04" w:rsidRDefault="00CB67AE">
            <w:pPr>
              <w:pStyle w:val="ConsPlusNormal"/>
            </w:pPr>
            <w:r w:rsidRPr="009F2B04">
              <w:t>жилые дома, части жилых домов;</w:t>
            </w:r>
          </w:p>
        </w:tc>
        <w:tc>
          <w:tcPr>
            <w:tcW w:w="1304" w:type="dxa"/>
            <w:tcBorders>
              <w:top w:val="nil"/>
              <w:bottom w:val="nil"/>
            </w:tcBorders>
            <w:vAlign w:val="bottom"/>
          </w:tcPr>
          <w:p w:rsidR="00CB67AE" w:rsidRPr="009F2B04" w:rsidRDefault="00CB67AE">
            <w:pPr>
              <w:pStyle w:val="ConsPlusNormal"/>
              <w:jc w:val="center"/>
            </w:pPr>
            <w:r w:rsidRPr="009F2B04">
              <w:t>0,3</w:t>
            </w:r>
          </w:p>
        </w:tc>
      </w:tr>
      <w:tr w:rsidR="00CB67AE" w:rsidRPr="009F2B04">
        <w:tblPrEx>
          <w:tblBorders>
            <w:insideH w:val="none" w:sz="0" w:space="0" w:color="auto"/>
          </w:tblBorders>
        </w:tblPrEx>
        <w:tc>
          <w:tcPr>
            <w:tcW w:w="662" w:type="dxa"/>
            <w:tcBorders>
              <w:top w:val="nil"/>
              <w:bottom w:val="nil"/>
            </w:tcBorders>
          </w:tcPr>
          <w:p w:rsidR="00CB67AE" w:rsidRPr="009F2B04" w:rsidRDefault="00CB67AE">
            <w:pPr>
              <w:pStyle w:val="ConsPlusNormal"/>
              <w:jc w:val="center"/>
            </w:pPr>
            <w:r w:rsidRPr="009F2B04">
              <w:t>1.2.</w:t>
            </w:r>
          </w:p>
        </w:tc>
        <w:tc>
          <w:tcPr>
            <w:tcW w:w="7087" w:type="dxa"/>
            <w:tcBorders>
              <w:top w:val="nil"/>
              <w:bottom w:val="nil"/>
            </w:tcBorders>
          </w:tcPr>
          <w:p w:rsidR="00CB67AE" w:rsidRPr="009F2B04" w:rsidRDefault="00CB67AE">
            <w:pPr>
              <w:pStyle w:val="ConsPlusNormal"/>
            </w:pPr>
            <w:r w:rsidRPr="009F2B04">
              <w:t>квартиры, части квартир, комнаты;</w:t>
            </w:r>
          </w:p>
        </w:tc>
        <w:tc>
          <w:tcPr>
            <w:tcW w:w="1304" w:type="dxa"/>
            <w:tcBorders>
              <w:top w:val="nil"/>
              <w:bottom w:val="nil"/>
            </w:tcBorders>
            <w:vAlign w:val="bottom"/>
          </w:tcPr>
          <w:p w:rsidR="00CB67AE" w:rsidRPr="009F2B04" w:rsidRDefault="00CB67AE">
            <w:pPr>
              <w:pStyle w:val="ConsPlusNormal"/>
              <w:jc w:val="center"/>
            </w:pPr>
            <w:r w:rsidRPr="009F2B04">
              <w:t>0,3</w:t>
            </w:r>
          </w:p>
        </w:tc>
      </w:tr>
      <w:tr w:rsidR="00CB67AE" w:rsidRPr="009F2B04">
        <w:tblPrEx>
          <w:tblBorders>
            <w:insideH w:val="none" w:sz="0" w:space="0" w:color="auto"/>
          </w:tblBorders>
        </w:tblPrEx>
        <w:tc>
          <w:tcPr>
            <w:tcW w:w="662" w:type="dxa"/>
            <w:tcBorders>
              <w:top w:val="nil"/>
              <w:bottom w:val="nil"/>
            </w:tcBorders>
          </w:tcPr>
          <w:p w:rsidR="00CB67AE" w:rsidRPr="009F2B04" w:rsidRDefault="00CB67AE">
            <w:pPr>
              <w:pStyle w:val="ConsPlusNormal"/>
              <w:jc w:val="center"/>
            </w:pPr>
            <w:r w:rsidRPr="009F2B04">
              <w:t>1.3.</w:t>
            </w:r>
          </w:p>
        </w:tc>
        <w:tc>
          <w:tcPr>
            <w:tcW w:w="7087" w:type="dxa"/>
            <w:tcBorders>
              <w:top w:val="nil"/>
              <w:bottom w:val="nil"/>
            </w:tcBorders>
          </w:tcPr>
          <w:p w:rsidR="00CB67AE" w:rsidRPr="009F2B04" w:rsidRDefault="00CB67AE">
            <w:pPr>
              <w:pStyle w:val="ConsPlusNormal"/>
            </w:pPr>
            <w:r w:rsidRPr="009F2B04">
              <w:t>Объект незавершенного строительства в случае, если проектируемым назначением такого объекта является жилой дом;</w:t>
            </w:r>
          </w:p>
        </w:tc>
        <w:tc>
          <w:tcPr>
            <w:tcW w:w="1304" w:type="dxa"/>
            <w:tcBorders>
              <w:top w:val="nil"/>
              <w:bottom w:val="nil"/>
            </w:tcBorders>
            <w:vAlign w:val="bottom"/>
          </w:tcPr>
          <w:p w:rsidR="00CB67AE" w:rsidRPr="009F2B04" w:rsidRDefault="00CB67AE">
            <w:pPr>
              <w:pStyle w:val="ConsPlusNormal"/>
              <w:jc w:val="center"/>
            </w:pPr>
            <w:r w:rsidRPr="009F2B04">
              <w:t>0,3</w:t>
            </w:r>
          </w:p>
        </w:tc>
      </w:tr>
      <w:tr w:rsidR="00CB67AE" w:rsidRPr="009F2B04">
        <w:tblPrEx>
          <w:tblBorders>
            <w:insideH w:val="none" w:sz="0" w:space="0" w:color="auto"/>
          </w:tblBorders>
        </w:tblPrEx>
        <w:tc>
          <w:tcPr>
            <w:tcW w:w="662" w:type="dxa"/>
            <w:tcBorders>
              <w:top w:val="nil"/>
              <w:bottom w:val="nil"/>
            </w:tcBorders>
          </w:tcPr>
          <w:p w:rsidR="00CB67AE" w:rsidRPr="009F2B04" w:rsidRDefault="00CB67AE">
            <w:pPr>
              <w:pStyle w:val="ConsPlusNormal"/>
              <w:jc w:val="center"/>
            </w:pPr>
            <w:r w:rsidRPr="009F2B04">
              <w:t>1.4.</w:t>
            </w:r>
          </w:p>
        </w:tc>
        <w:tc>
          <w:tcPr>
            <w:tcW w:w="7087" w:type="dxa"/>
            <w:tcBorders>
              <w:top w:val="nil"/>
              <w:bottom w:val="nil"/>
            </w:tcBorders>
          </w:tcPr>
          <w:p w:rsidR="00CB67AE" w:rsidRPr="009F2B04" w:rsidRDefault="00CB67AE">
            <w:pPr>
              <w:pStyle w:val="ConsPlusNormal"/>
            </w:pPr>
            <w:r w:rsidRPr="009F2B04">
              <w:t>Единый недвижимый комплекс, в состав которого входит хотя бы один жилой дом;</w:t>
            </w:r>
          </w:p>
        </w:tc>
        <w:tc>
          <w:tcPr>
            <w:tcW w:w="1304" w:type="dxa"/>
            <w:tcBorders>
              <w:top w:val="nil"/>
              <w:bottom w:val="nil"/>
            </w:tcBorders>
            <w:vAlign w:val="bottom"/>
          </w:tcPr>
          <w:p w:rsidR="00CB67AE" w:rsidRPr="009F2B04" w:rsidRDefault="00CB67AE">
            <w:pPr>
              <w:pStyle w:val="ConsPlusNormal"/>
              <w:jc w:val="center"/>
            </w:pPr>
            <w:r w:rsidRPr="009F2B04">
              <w:t>0,3</w:t>
            </w:r>
          </w:p>
        </w:tc>
      </w:tr>
      <w:tr w:rsidR="00CB67AE" w:rsidRPr="009F2B04">
        <w:tblPrEx>
          <w:tblBorders>
            <w:insideH w:val="none" w:sz="0" w:space="0" w:color="auto"/>
          </w:tblBorders>
        </w:tblPrEx>
        <w:tc>
          <w:tcPr>
            <w:tcW w:w="662" w:type="dxa"/>
            <w:tcBorders>
              <w:top w:val="nil"/>
              <w:bottom w:val="nil"/>
            </w:tcBorders>
          </w:tcPr>
          <w:p w:rsidR="00CB67AE" w:rsidRPr="009F2B04" w:rsidRDefault="00CB67AE">
            <w:pPr>
              <w:pStyle w:val="ConsPlusNormal"/>
              <w:jc w:val="center"/>
            </w:pPr>
            <w:r w:rsidRPr="009F2B04">
              <w:t>1.5.</w:t>
            </w:r>
          </w:p>
        </w:tc>
        <w:tc>
          <w:tcPr>
            <w:tcW w:w="7087" w:type="dxa"/>
            <w:tcBorders>
              <w:top w:val="nil"/>
              <w:bottom w:val="nil"/>
            </w:tcBorders>
          </w:tcPr>
          <w:p w:rsidR="00CB67AE" w:rsidRPr="009F2B04" w:rsidRDefault="00CB67AE">
            <w:pPr>
              <w:pStyle w:val="ConsPlusNormal"/>
            </w:pPr>
            <w:r w:rsidRPr="009F2B04">
              <w:t xml:space="preserve">Гараж, </w:t>
            </w:r>
            <w:proofErr w:type="spellStart"/>
            <w:r w:rsidRPr="009F2B04">
              <w:t>машино-место</w:t>
            </w:r>
            <w:proofErr w:type="spellEnd"/>
            <w:r w:rsidRPr="009F2B04">
              <w:t>;</w:t>
            </w:r>
          </w:p>
        </w:tc>
        <w:tc>
          <w:tcPr>
            <w:tcW w:w="1304" w:type="dxa"/>
            <w:tcBorders>
              <w:top w:val="nil"/>
              <w:bottom w:val="nil"/>
            </w:tcBorders>
            <w:vAlign w:val="bottom"/>
          </w:tcPr>
          <w:p w:rsidR="00CB67AE" w:rsidRPr="009F2B04" w:rsidRDefault="00CB67AE">
            <w:pPr>
              <w:pStyle w:val="ConsPlusNormal"/>
              <w:jc w:val="center"/>
            </w:pPr>
            <w:r w:rsidRPr="009F2B04">
              <w:t>0,3</w:t>
            </w:r>
          </w:p>
        </w:tc>
      </w:tr>
      <w:tr w:rsidR="00CB67AE" w:rsidRPr="009F2B04">
        <w:tblPrEx>
          <w:tblBorders>
            <w:insideH w:val="none" w:sz="0" w:space="0" w:color="auto"/>
          </w:tblBorders>
        </w:tblPrEx>
        <w:tc>
          <w:tcPr>
            <w:tcW w:w="662" w:type="dxa"/>
            <w:tcBorders>
              <w:top w:val="nil"/>
              <w:bottom w:val="nil"/>
            </w:tcBorders>
          </w:tcPr>
          <w:p w:rsidR="00CB67AE" w:rsidRPr="009F2B04" w:rsidRDefault="00CB67AE">
            <w:pPr>
              <w:pStyle w:val="ConsPlusNormal"/>
              <w:jc w:val="center"/>
            </w:pPr>
            <w:r w:rsidRPr="009F2B04">
              <w:t>1.6.</w:t>
            </w:r>
          </w:p>
        </w:tc>
        <w:tc>
          <w:tcPr>
            <w:tcW w:w="7087" w:type="dxa"/>
            <w:tcBorders>
              <w:top w:val="nil"/>
              <w:bottom w:val="nil"/>
            </w:tcBorders>
          </w:tcPr>
          <w:p w:rsidR="00CB67AE" w:rsidRPr="009F2B04" w:rsidRDefault="00CB67AE">
            <w:pPr>
              <w:pStyle w:val="ConsPlusNormal"/>
            </w:pPr>
            <w:r w:rsidRPr="009F2B04">
              <w:t>Хозяйственное строение или сооружение, площадь которого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w:t>
            </w:r>
          </w:p>
        </w:tc>
        <w:tc>
          <w:tcPr>
            <w:tcW w:w="1304" w:type="dxa"/>
            <w:tcBorders>
              <w:top w:val="nil"/>
              <w:bottom w:val="nil"/>
            </w:tcBorders>
            <w:vAlign w:val="bottom"/>
          </w:tcPr>
          <w:p w:rsidR="00CB67AE" w:rsidRPr="009F2B04" w:rsidRDefault="00CB67AE">
            <w:pPr>
              <w:pStyle w:val="ConsPlusNormal"/>
              <w:jc w:val="center"/>
            </w:pPr>
            <w:r w:rsidRPr="009F2B04">
              <w:t>0,3</w:t>
            </w:r>
          </w:p>
        </w:tc>
      </w:tr>
      <w:tr w:rsidR="00CB67AE" w:rsidRPr="009F2B04">
        <w:tblPrEx>
          <w:tblBorders>
            <w:insideH w:val="none" w:sz="0" w:space="0" w:color="auto"/>
          </w:tblBorders>
        </w:tblPrEx>
        <w:tc>
          <w:tcPr>
            <w:tcW w:w="9053" w:type="dxa"/>
            <w:gridSpan w:val="3"/>
            <w:tcBorders>
              <w:top w:val="nil"/>
              <w:bottom w:val="single" w:sz="4" w:space="0" w:color="auto"/>
            </w:tcBorders>
          </w:tcPr>
          <w:p w:rsidR="00CB67AE" w:rsidRPr="009F2B04" w:rsidRDefault="00CB67AE">
            <w:pPr>
              <w:pStyle w:val="ConsPlusNormal"/>
              <w:jc w:val="both"/>
            </w:pPr>
            <w:r w:rsidRPr="009F2B04">
              <w:t xml:space="preserve">(в ред. </w:t>
            </w:r>
            <w:hyperlink r:id="rId83" w:history="1">
              <w:r w:rsidRPr="009F2B04">
                <w:t>решения</w:t>
              </w:r>
            </w:hyperlink>
            <w:r w:rsidRPr="009F2B04">
              <w:t xml:space="preserve"> Собрания депутатов Амурского муниципального района от 02.10.2018 N 12)</w:t>
            </w:r>
          </w:p>
        </w:tc>
      </w:tr>
      <w:tr w:rsidR="00CB67AE" w:rsidRPr="009F2B04">
        <w:tc>
          <w:tcPr>
            <w:tcW w:w="662" w:type="dxa"/>
            <w:vMerge w:val="restart"/>
            <w:tcBorders>
              <w:top w:val="single" w:sz="4" w:space="0" w:color="auto"/>
              <w:bottom w:val="single" w:sz="4" w:space="0" w:color="auto"/>
            </w:tcBorders>
          </w:tcPr>
          <w:p w:rsidR="00CB67AE" w:rsidRPr="009F2B04" w:rsidRDefault="00CB67AE">
            <w:pPr>
              <w:pStyle w:val="ConsPlusNormal"/>
              <w:jc w:val="center"/>
            </w:pPr>
            <w:r w:rsidRPr="009F2B04">
              <w:t>2.</w:t>
            </w:r>
          </w:p>
        </w:tc>
        <w:tc>
          <w:tcPr>
            <w:tcW w:w="7087" w:type="dxa"/>
            <w:tcBorders>
              <w:top w:val="single" w:sz="4" w:space="0" w:color="auto"/>
              <w:bottom w:val="nil"/>
            </w:tcBorders>
          </w:tcPr>
          <w:p w:rsidR="00CB67AE" w:rsidRPr="009F2B04" w:rsidRDefault="00CB67AE">
            <w:pPr>
              <w:pStyle w:val="ConsPlusNormal"/>
            </w:pPr>
            <w:r w:rsidRPr="009F2B04">
              <w:t xml:space="preserve">Объект налогообложения, включенный в перечень, определяемый в соответствии с </w:t>
            </w:r>
            <w:hyperlink r:id="rId84" w:history="1">
              <w:r w:rsidRPr="009F2B04">
                <w:t>пунктом 7 статьи 378.2</w:t>
              </w:r>
            </w:hyperlink>
            <w:r w:rsidRPr="009F2B04">
              <w:t xml:space="preserve"> НК РФ, объект налогообложения, предусмотренный </w:t>
            </w:r>
            <w:hyperlink r:id="rId85" w:history="1">
              <w:r w:rsidRPr="009F2B04">
                <w:t>абзацем вторым пункта 10 статьи 378.2</w:t>
              </w:r>
            </w:hyperlink>
            <w:r w:rsidRPr="009F2B04">
              <w:t xml:space="preserve"> НК РФ:</w:t>
            </w:r>
          </w:p>
        </w:tc>
        <w:tc>
          <w:tcPr>
            <w:tcW w:w="1304" w:type="dxa"/>
            <w:tcBorders>
              <w:top w:val="single" w:sz="4" w:space="0" w:color="auto"/>
              <w:bottom w:val="nil"/>
            </w:tcBorders>
            <w:vAlign w:val="bottom"/>
          </w:tcPr>
          <w:p w:rsidR="00CB67AE" w:rsidRPr="009F2B04" w:rsidRDefault="00CB67AE">
            <w:pPr>
              <w:pStyle w:val="ConsPlusNormal"/>
            </w:pPr>
          </w:p>
        </w:tc>
      </w:tr>
      <w:tr w:rsidR="00CB67AE" w:rsidRPr="009F2B04">
        <w:tblPrEx>
          <w:tblBorders>
            <w:insideH w:val="none" w:sz="0" w:space="0" w:color="auto"/>
          </w:tblBorders>
        </w:tblPrEx>
        <w:tc>
          <w:tcPr>
            <w:tcW w:w="662" w:type="dxa"/>
            <w:vMerge/>
            <w:tcBorders>
              <w:top w:val="single" w:sz="4" w:space="0" w:color="auto"/>
              <w:bottom w:val="single" w:sz="4" w:space="0" w:color="auto"/>
            </w:tcBorders>
          </w:tcPr>
          <w:p w:rsidR="00CB67AE" w:rsidRPr="009F2B04" w:rsidRDefault="00CB67AE"/>
        </w:tc>
        <w:tc>
          <w:tcPr>
            <w:tcW w:w="7087" w:type="dxa"/>
            <w:tcBorders>
              <w:top w:val="nil"/>
              <w:bottom w:val="nil"/>
            </w:tcBorders>
          </w:tcPr>
          <w:p w:rsidR="00CB67AE" w:rsidRPr="009F2B04" w:rsidRDefault="00CB67AE">
            <w:pPr>
              <w:pStyle w:val="ConsPlusNormal"/>
            </w:pPr>
            <w:r w:rsidRPr="009F2B04">
              <w:t>в 2017 году</w:t>
            </w:r>
          </w:p>
        </w:tc>
        <w:tc>
          <w:tcPr>
            <w:tcW w:w="1304" w:type="dxa"/>
            <w:tcBorders>
              <w:top w:val="nil"/>
              <w:bottom w:val="nil"/>
            </w:tcBorders>
            <w:vAlign w:val="bottom"/>
          </w:tcPr>
          <w:p w:rsidR="00CB67AE" w:rsidRPr="009F2B04" w:rsidRDefault="00CB67AE">
            <w:pPr>
              <w:pStyle w:val="ConsPlusNormal"/>
              <w:jc w:val="center"/>
            </w:pPr>
            <w:r w:rsidRPr="009F2B04">
              <w:t>1,3</w:t>
            </w:r>
          </w:p>
        </w:tc>
      </w:tr>
      <w:tr w:rsidR="00CB67AE" w:rsidRPr="009F2B04">
        <w:tblPrEx>
          <w:tblBorders>
            <w:insideH w:val="none" w:sz="0" w:space="0" w:color="auto"/>
          </w:tblBorders>
        </w:tblPrEx>
        <w:tc>
          <w:tcPr>
            <w:tcW w:w="662" w:type="dxa"/>
            <w:vMerge/>
            <w:tcBorders>
              <w:top w:val="single" w:sz="4" w:space="0" w:color="auto"/>
              <w:bottom w:val="single" w:sz="4" w:space="0" w:color="auto"/>
            </w:tcBorders>
          </w:tcPr>
          <w:p w:rsidR="00CB67AE" w:rsidRPr="009F2B04" w:rsidRDefault="00CB67AE"/>
        </w:tc>
        <w:tc>
          <w:tcPr>
            <w:tcW w:w="7087" w:type="dxa"/>
            <w:tcBorders>
              <w:top w:val="nil"/>
              <w:bottom w:val="nil"/>
            </w:tcBorders>
          </w:tcPr>
          <w:p w:rsidR="00CB67AE" w:rsidRPr="009F2B04" w:rsidRDefault="00CB67AE">
            <w:pPr>
              <w:pStyle w:val="ConsPlusNormal"/>
            </w:pPr>
            <w:r w:rsidRPr="009F2B04">
              <w:t>в 2018 году</w:t>
            </w:r>
          </w:p>
        </w:tc>
        <w:tc>
          <w:tcPr>
            <w:tcW w:w="1304" w:type="dxa"/>
            <w:tcBorders>
              <w:top w:val="nil"/>
              <w:bottom w:val="nil"/>
            </w:tcBorders>
            <w:vAlign w:val="bottom"/>
          </w:tcPr>
          <w:p w:rsidR="00CB67AE" w:rsidRPr="009F2B04" w:rsidRDefault="00CB67AE">
            <w:pPr>
              <w:pStyle w:val="ConsPlusNormal"/>
              <w:jc w:val="center"/>
            </w:pPr>
            <w:r w:rsidRPr="009F2B04">
              <w:t>1,6</w:t>
            </w:r>
          </w:p>
        </w:tc>
      </w:tr>
      <w:tr w:rsidR="00CB67AE" w:rsidRPr="009F2B04">
        <w:tc>
          <w:tcPr>
            <w:tcW w:w="662" w:type="dxa"/>
            <w:vMerge/>
            <w:tcBorders>
              <w:top w:val="single" w:sz="4" w:space="0" w:color="auto"/>
              <w:bottom w:val="single" w:sz="4" w:space="0" w:color="auto"/>
            </w:tcBorders>
          </w:tcPr>
          <w:p w:rsidR="00CB67AE" w:rsidRPr="009F2B04" w:rsidRDefault="00CB67AE"/>
        </w:tc>
        <w:tc>
          <w:tcPr>
            <w:tcW w:w="7087" w:type="dxa"/>
            <w:tcBorders>
              <w:top w:val="nil"/>
              <w:bottom w:val="single" w:sz="4" w:space="0" w:color="auto"/>
            </w:tcBorders>
          </w:tcPr>
          <w:p w:rsidR="00CB67AE" w:rsidRPr="009F2B04" w:rsidRDefault="00CB67AE">
            <w:pPr>
              <w:pStyle w:val="ConsPlusNormal"/>
            </w:pPr>
            <w:r w:rsidRPr="009F2B04">
              <w:t>в 2019 и последующие годы</w:t>
            </w:r>
          </w:p>
        </w:tc>
        <w:tc>
          <w:tcPr>
            <w:tcW w:w="1304" w:type="dxa"/>
            <w:tcBorders>
              <w:top w:val="nil"/>
              <w:bottom w:val="single" w:sz="4" w:space="0" w:color="auto"/>
            </w:tcBorders>
            <w:vAlign w:val="bottom"/>
          </w:tcPr>
          <w:p w:rsidR="00CB67AE" w:rsidRPr="009F2B04" w:rsidRDefault="00CB67AE">
            <w:pPr>
              <w:pStyle w:val="ConsPlusNormal"/>
              <w:jc w:val="center"/>
            </w:pPr>
            <w:r w:rsidRPr="009F2B04">
              <w:t>2,0</w:t>
            </w:r>
          </w:p>
        </w:tc>
      </w:tr>
      <w:tr w:rsidR="00CB67AE" w:rsidRPr="009F2B04">
        <w:tc>
          <w:tcPr>
            <w:tcW w:w="662" w:type="dxa"/>
            <w:tcBorders>
              <w:top w:val="single" w:sz="4" w:space="0" w:color="auto"/>
              <w:bottom w:val="single" w:sz="4" w:space="0" w:color="auto"/>
            </w:tcBorders>
          </w:tcPr>
          <w:p w:rsidR="00CB67AE" w:rsidRPr="009F2B04" w:rsidRDefault="00CB67AE">
            <w:pPr>
              <w:pStyle w:val="ConsPlusNormal"/>
              <w:jc w:val="center"/>
            </w:pPr>
            <w:r w:rsidRPr="009F2B04">
              <w:t>3.</w:t>
            </w:r>
          </w:p>
        </w:tc>
        <w:tc>
          <w:tcPr>
            <w:tcW w:w="7087" w:type="dxa"/>
            <w:tcBorders>
              <w:top w:val="single" w:sz="4" w:space="0" w:color="auto"/>
              <w:bottom w:val="single" w:sz="4" w:space="0" w:color="auto"/>
            </w:tcBorders>
          </w:tcPr>
          <w:p w:rsidR="00CB67AE" w:rsidRPr="009F2B04" w:rsidRDefault="00CB67AE">
            <w:pPr>
              <w:pStyle w:val="ConsPlusNormal"/>
            </w:pPr>
            <w:r w:rsidRPr="009F2B04">
              <w:t>Объект налогообложения, кадастровая стоимость которого превышает 300 миллионов рублей</w:t>
            </w:r>
          </w:p>
        </w:tc>
        <w:tc>
          <w:tcPr>
            <w:tcW w:w="1304" w:type="dxa"/>
            <w:tcBorders>
              <w:top w:val="single" w:sz="4" w:space="0" w:color="auto"/>
              <w:bottom w:val="single" w:sz="4" w:space="0" w:color="auto"/>
            </w:tcBorders>
            <w:vAlign w:val="bottom"/>
          </w:tcPr>
          <w:p w:rsidR="00CB67AE" w:rsidRPr="009F2B04" w:rsidRDefault="00CB67AE">
            <w:pPr>
              <w:pStyle w:val="ConsPlusNormal"/>
              <w:jc w:val="center"/>
            </w:pPr>
            <w:r w:rsidRPr="009F2B04">
              <w:t>2,0</w:t>
            </w:r>
          </w:p>
        </w:tc>
      </w:tr>
      <w:tr w:rsidR="00CB67AE" w:rsidRPr="009F2B04">
        <w:tc>
          <w:tcPr>
            <w:tcW w:w="662" w:type="dxa"/>
            <w:tcBorders>
              <w:top w:val="single" w:sz="4" w:space="0" w:color="auto"/>
              <w:bottom w:val="single" w:sz="4" w:space="0" w:color="auto"/>
            </w:tcBorders>
          </w:tcPr>
          <w:p w:rsidR="00CB67AE" w:rsidRPr="009F2B04" w:rsidRDefault="00CB67AE">
            <w:pPr>
              <w:pStyle w:val="ConsPlusNormal"/>
              <w:jc w:val="center"/>
            </w:pPr>
            <w:r w:rsidRPr="009F2B04">
              <w:t>4.</w:t>
            </w:r>
          </w:p>
        </w:tc>
        <w:tc>
          <w:tcPr>
            <w:tcW w:w="7087" w:type="dxa"/>
            <w:tcBorders>
              <w:top w:val="single" w:sz="4" w:space="0" w:color="auto"/>
              <w:bottom w:val="single" w:sz="4" w:space="0" w:color="auto"/>
            </w:tcBorders>
          </w:tcPr>
          <w:p w:rsidR="00CB67AE" w:rsidRPr="009F2B04" w:rsidRDefault="00CB67AE">
            <w:pPr>
              <w:pStyle w:val="ConsPlusNormal"/>
            </w:pPr>
            <w:r w:rsidRPr="009F2B04">
              <w:t>Прочие объекты налогообложения</w:t>
            </w:r>
          </w:p>
        </w:tc>
        <w:tc>
          <w:tcPr>
            <w:tcW w:w="1304" w:type="dxa"/>
            <w:tcBorders>
              <w:top w:val="single" w:sz="4" w:space="0" w:color="auto"/>
              <w:bottom w:val="single" w:sz="4" w:space="0" w:color="auto"/>
            </w:tcBorders>
            <w:vAlign w:val="bottom"/>
          </w:tcPr>
          <w:p w:rsidR="00CB67AE" w:rsidRPr="009F2B04" w:rsidRDefault="00CB67AE">
            <w:pPr>
              <w:pStyle w:val="ConsPlusNormal"/>
              <w:jc w:val="center"/>
            </w:pPr>
            <w:r w:rsidRPr="009F2B04">
              <w:t>0,5</w:t>
            </w:r>
          </w:p>
        </w:tc>
      </w:tr>
    </w:tbl>
    <w:p w:rsidR="00CB67AE" w:rsidRPr="009F2B04" w:rsidRDefault="00CB67AE">
      <w:pPr>
        <w:pStyle w:val="ConsPlusNormal"/>
        <w:jc w:val="both"/>
      </w:pPr>
    </w:p>
    <w:p w:rsidR="00CB67AE" w:rsidRPr="009F2B04" w:rsidRDefault="00CB67AE">
      <w:pPr>
        <w:pStyle w:val="ConsPlusTitle"/>
        <w:jc w:val="center"/>
        <w:outlineLvl w:val="1"/>
      </w:pPr>
      <w:bookmarkStart w:id="4" w:name="P171"/>
      <w:bookmarkEnd w:id="4"/>
      <w:r w:rsidRPr="009F2B04">
        <w:t>IV. СИСТЕМА НАЛОГООБЛОЖЕНИЯ В ВИДЕ ЕДИНОГО НАЛОГА</w:t>
      </w:r>
    </w:p>
    <w:p w:rsidR="00CB67AE" w:rsidRPr="009F2B04" w:rsidRDefault="00CB67AE">
      <w:pPr>
        <w:pStyle w:val="ConsPlusTitle"/>
        <w:jc w:val="center"/>
      </w:pPr>
      <w:r w:rsidRPr="009F2B04">
        <w:t>НА ВМЕНЕННЫЙ ДОХОД ДЛЯ ОТДЕЛЬНЫХ ВИДОВ ДЕЯТЕЛЬНОСТИ</w:t>
      </w:r>
    </w:p>
    <w:p w:rsidR="00CB67AE" w:rsidRPr="009F2B04" w:rsidRDefault="00CB67AE">
      <w:pPr>
        <w:pStyle w:val="ConsPlusNormal"/>
        <w:jc w:val="both"/>
      </w:pPr>
    </w:p>
    <w:p w:rsidR="00CB67AE" w:rsidRPr="009F2B04" w:rsidRDefault="00CB67AE">
      <w:pPr>
        <w:pStyle w:val="ConsPlusTitle"/>
        <w:jc w:val="center"/>
        <w:outlineLvl w:val="2"/>
      </w:pPr>
      <w:r w:rsidRPr="009F2B04">
        <w:t>1. Общие положения</w:t>
      </w:r>
    </w:p>
    <w:p w:rsidR="00CB67AE" w:rsidRPr="009F2B04" w:rsidRDefault="00CB67AE">
      <w:pPr>
        <w:pStyle w:val="ConsPlusNormal"/>
        <w:jc w:val="both"/>
      </w:pPr>
    </w:p>
    <w:p w:rsidR="00CB67AE" w:rsidRPr="009F2B04" w:rsidRDefault="00CB67AE">
      <w:pPr>
        <w:pStyle w:val="ConsPlusNormal"/>
        <w:ind w:firstLine="540"/>
        <w:jc w:val="both"/>
      </w:pPr>
      <w:r w:rsidRPr="009F2B04">
        <w:t xml:space="preserve">1.1. Система налогообложения в виде единого налога на вмененный доход для отдельных видов деятельности (далее - единый налог) вводится в действие в соответствии с </w:t>
      </w:r>
      <w:hyperlink r:id="rId86" w:history="1">
        <w:r w:rsidRPr="009F2B04">
          <w:t>главой 26.3</w:t>
        </w:r>
      </w:hyperlink>
      <w:r w:rsidRPr="009F2B04">
        <w:t>"Система налогообложения в виде единого налога на вмененный доход для отдельных видов деятельности" части второй Налогового кодекса.</w:t>
      </w:r>
    </w:p>
    <w:p w:rsidR="00CB67AE" w:rsidRPr="009F2B04" w:rsidRDefault="00CB67AE">
      <w:pPr>
        <w:pStyle w:val="ConsPlusNormal"/>
        <w:spacing w:before="220"/>
        <w:ind w:firstLine="540"/>
        <w:jc w:val="both"/>
      </w:pPr>
      <w:r w:rsidRPr="009F2B04">
        <w:t>1.2. Система налогообложения в виде единого налога применяется в отношении следующих видов предпринимательской деятельности:</w:t>
      </w:r>
    </w:p>
    <w:p w:rsidR="00CB67AE" w:rsidRPr="009F2B04" w:rsidRDefault="00CB67AE">
      <w:pPr>
        <w:pStyle w:val="ConsPlusNormal"/>
        <w:spacing w:before="220"/>
        <w:ind w:firstLine="540"/>
        <w:jc w:val="both"/>
      </w:pPr>
      <w:r w:rsidRPr="009F2B04">
        <w:lastRenderedPageBreak/>
        <w:t xml:space="preserve">1) оказания бытовых услуг. Коды видов деятельности в соответствии с Общероссийским </w:t>
      </w:r>
      <w:hyperlink r:id="rId87" w:history="1">
        <w:r w:rsidRPr="009F2B04">
          <w:t>классификатором</w:t>
        </w:r>
      </w:hyperlink>
      <w:r w:rsidRPr="009F2B04">
        <w:t xml:space="preserve"> видов экономической деятельности и коды услуг в соответствии с Общероссийским </w:t>
      </w:r>
      <w:hyperlink r:id="rId88" w:history="1">
        <w:r w:rsidRPr="009F2B04">
          <w:t>классификатором</w:t>
        </w:r>
      </w:hyperlink>
      <w:r w:rsidRPr="009F2B04">
        <w:t xml:space="preserve"> продукции по видам экономической деятельности, относящихся к бытовым услугам, определяются Правительством Российской Федерации;</w:t>
      </w:r>
    </w:p>
    <w:p w:rsidR="00CB67AE" w:rsidRPr="009F2B04" w:rsidRDefault="00CB67AE">
      <w:pPr>
        <w:pStyle w:val="ConsPlusNormal"/>
        <w:jc w:val="both"/>
      </w:pPr>
      <w:r w:rsidRPr="009F2B04">
        <w:t>(</w:t>
      </w:r>
      <w:proofErr w:type="spellStart"/>
      <w:r w:rsidRPr="009F2B04">
        <w:t>пп</w:t>
      </w:r>
      <w:proofErr w:type="spellEnd"/>
      <w:r w:rsidRPr="009F2B04">
        <w:t xml:space="preserve">. 1 в ред. </w:t>
      </w:r>
      <w:hyperlink r:id="rId89" w:history="1">
        <w:r w:rsidRPr="009F2B04">
          <w:t>решения</w:t>
        </w:r>
      </w:hyperlink>
      <w:r w:rsidRPr="009F2B04">
        <w:t xml:space="preserve"> Собрания депутатов Амурского муниципального района от 14.12.2016 N 366)</w:t>
      </w:r>
    </w:p>
    <w:p w:rsidR="00CB67AE" w:rsidRPr="009F2B04" w:rsidRDefault="00CB67AE">
      <w:pPr>
        <w:pStyle w:val="ConsPlusNormal"/>
        <w:spacing w:before="220"/>
        <w:ind w:firstLine="540"/>
        <w:jc w:val="both"/>
      </w:pPr>
      <w:r w:rsidRPr="009F2B04">
        <w:t>2) оказания ветеринарных услуг;</w:t>
      </w:r>
    </w:p>
    <w:p w:rsidR="00CB67AE" w:rsidRPr="009F2B04" w:rsidRDefault="00CB67AE">
      <w:pPr>
        <w:pStyle w:val="ConsPlusNormal"/>
        <w:spacing w:before="220"/>
        <w:ind w:firstLine="540"/>
        <w:jc w:val="both"/>
      </w:pPr>
      <w:r w:rsidRPr="009F2B04">
        <w:t>3) оказания услуг по ремонту, техническому обслуживанию и мойке автотранспортных средств;</w:t>
      </w:r>
    </w:p>
    <w:p w:rsidR="00CB67AE" w:rsidRPr="009F2B04" w:rsidRDefault="00CB67AE">
      <w:pPr>
        <w:pStyle w:val="ConsPlusNormal"/>
        <w:spacing w:before="220"/>
        <w:ind w:firstLine="540"/>
        <w:jc w:val="both"/>
      </w:pPr>
      <w:r w:rsidRPr="009F2B04">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p w:rsidR="00CB67AE" w:rsidRPr="009F2B04" w:rsidRDefault="00CB67AE">
      <w:pPr>
        <w:pStyle w:val="ConsPlusNormal"/>
        <w:jc w:val="both"/>
      </w:pPr>
      <w:r w:rsidRPr="009F2B04">
        <w:t xml:space="preserve">(в ред. </w:t>
      </w:r>
      <w:hyperlink r:id="rId90" w:history="1">
        <w:r w:rsidRPr="009F2B04">
          <w:t>решения</w:t>
        </w:r>
      </w:hyperlink>
      <w:r w:rsidRPr="009F2B04">
        <w:t xml:space="preserve"> Собрания депутатов Амурского муниципального района от 15.10.2008 N 543)</w:t>
      </w:r>
    </w:p>
    <w:p w:rsidR="00CB67AE" w:rsidRPr="009F2B04" w:rsidRDefault="00CB67AE">
      <w:pPr>
        <w:pStyle w:val="ConsPlusNormal"/>
        <w:spacing w:before="220"/>
        <w:ind w:firstLine="540"/>
        <w:jc w:val="both"/>
      </w:pPr>
      <w:r w:rsidRPr="009F2B04">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CB67AE" w:rsidRPr="009F2B04" w:rsidRDefault="00CB67AE">
      <w:pPr>
        <w:pStyle w:val="ConsPlusNormal"/>
        <w:spacing w:before="220"/>
        <w:ind w:firstLine="540"/>
        <w:jc w:val="both"/>
      </w:pPr>
      <w:r w:rsidRPr="009F2B04">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9F2B04">
        <w:t>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CB67AE" w:rsidRPr="009F2B04" w:rsidRDefault="00CB67AE">
      <w:pPr>
        <w:pStyle w:val="ConsPlusNormal"/>
        <w:spacing w:before="220"/>
        <w:ind w:firstLine="540"/>
        <w:jc w:val="both"/>
      </w:pPr>
      <w:r w:rsidRPr="009F2B04">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CB67AE" w:rsidRPr="009F2B04" w:rsidRDefault="00CB67AE">
      <w:pPr>
        <w:pStyle w:val="ConsPlusNormal"/>
        <w:jc w:val="both"/>
      </w:pPr>
      <w:r w:rsidRPr="009F2B04">
        <w:t xml:space="preserve">(в ред. </w:t>
      </w:r>
      <w:hyperlink r:id="rId91" w:history="1">
        <w:r w:rsidRPr="009F2B04">
          <w:t>решения</w:t>
        </w:r>
      </w:hyperlink>
      <w:r w:rsidRPr="009F2B04">
        <w:t xml:space="preserve"> Собрания депутатов Амурского муниципального района от 15.10.2008 N 543)</w:t>
      </w:r>
    </w:p>
    <w:p w:rsidR="00CB67AE" w:rsidRPr="009F2B04" w:rsidRDefault="00CB67AE">
      <w:pPr>
        <w:pStyle w:val="ConsPlusNormal"/>
        <w:spacing w:before="220"/>
        <w:ind w:firstLine="540"/>
        <w:jc w:val="both"/>
      </w:pPr>
      <w:r w:rsidRPr="009F2B04">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9F2B04">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CB67AE" w:rsidRPr="009F2B04" w:rsidRDefault="00CB67AE">
      <w:pPr>
        <w:pStyle w:val="ConsPlusNormal"/>
        <w:jc w:val="both"/>
      </w:pPr>
      <w:r w:rsidRPr="009F2B04">
        <w:t xml:space="preserve">(в ред. решений Собрания депутатов Амурского муниципального района от 10.10.2007 </w:t>
      </w:r>
      <w:hyperlink r:id="rId92" w:history="1">
        <w:r w:rsidRPr="009F2B04">
          <w:t>N 404</w:t>
        </w:r>
      </w:hyperlink>
      <w:r w:rsidRPr="009F2B04">
        <w:t xml:space="preserve">, от 15.10.2008 </w:t>
      </w:r>
      <w:hyperlink r:id="rId93" w:history="1">
        <w:r w:rsidRPr="009F2B04">
          <w:t>N 543</w:t>
        </w:r>
      </w:hyperlink>
      <w:r w:rsidRPr="009F2B04">
        <w:t>)</w:t>
      </w:r>
    </w:p>
    <w:p w:rsidR="00CB67AE" w:rsidRPr="009F2B04" w:rsidRDefault="00CB67AE">
      <w:pPr>
        <w:pStyle w:val="ConsPlusNormal"/>
        <w:spacing w:before="220"/>
        <w:ind w:firstLine="540"/>
        <w:jc w:val="both"/>
      </w:pPr>
      <w:r w:rsidRPr="009F2B04">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CB67AE" w:rsidRPr="009F2B04" w:rsidRDefault="00CB67AE">
      <w:pPr>
        <w:pStyle w:val="ConsPlusNormal"/>
        <w:spacing w:before="220"/>
        <w:ind w:firstLine="540"/>
        <w:jc w:val="both"/>
      </w:pPr>
      <w:r w:rsidRPr="009F2B04">
        <w:t>10) распространения наружной рекламы с использованием рекламных конструкций;</w:t>
      </w:r>
    </w:p>
    <w:p w:rsidR="00CB67AE" w:rsidRPr="009F2B04" w:rsidRDefault="00CB67AE">
      <w:pPr>
        <w:pStyle w:val="ConsPlusNormal"/>
        <w:jc w:val="both"/>
      </w:pPr>
      <w:r w:rsidRPr="009F2B04">
        <w:t>(</w:t>
      </w:r>
      <w:proofErr w:type="spellStart"/>
      <w:r w:rsidRPr="009F2B04">
        <w:t>пп</w:t>
      </w:r>
      <w:proofErr w:type="spellEnd"/>
      <w:r w:rsidRPr="009F2B04">
        <w:t xml:space="preserve">. 10 в ред. </w:t>
      </w:r>
      <w:hyperlink r:id="rId94" w:history="1">
        <w:r w:rsidRPr="009F2B04">
          <w:t>решения</w:t>
        </w:r>
      </w:hyperlink>
      <w:r w:rsidRPr="009F2B04">
        <w:t xml:space="preserve"> Собрания депутатов Амурского муниципального района от 15.10.2008 N 543)</w:t>
      </w:r>
    </w:p>
    <w:p w:rsidR="00CB67AE" w:rsidRPr="009F2B04" w:rsidRDefault="00CB67AE">
      <w:pPr>
        <w:pStyle w:val="ConsPlusNormal"/>
        <w:spacing w:before="220"/>
        <w:ind w:firstLine="540"/>
        <w:jc w:val="both"/>
      </w:pPr>
      <w:r w:rsidRPr="009F2B04">
        <w:t>11) размещения рекламы на транспортных средствах;</w:t>
      </w:r>
    </w:p>
    <w:p w:rsidR="00CB67AE" w:rsidRPr="009F2B04" w:rsidRDefault="00CB67AE">
      <w:pPr>
        <w:pStyle w:val="ConsPlusNormal"/>
        <w:jc w:val="both"/>
      </w:pPr>
      <w:r w:rsidRPr="009F2B04">
        <w:t>(</w:t>
      </w:r>
      <w:proofErr w:type="spellStart"/>
      <w:r w:rsidRPr="009F2B04">
        <w:t>пп</w:t>
      </w:r>
      <w:proofErr w:type="spellEnd"/>
      <w:r w:rsidRPr="009F2B04">
        <w:t xml:space="preserve">. 11 в ред. </w:t>
      </w:r>
      <w:hyperlink r:id="rId95" w:history="1">
        <w:r w:rsidRPr="009F2B04">
          <w:t>решения</w:t>
        </w:r>
      </w:hyperlink>
      <w:r w:rsidRPr="009F2B04">
        <w:t xml:space="preserve"> Собрания депутатов Амурского муниципального района от 15.10.2008 N 543)</w:t>
      </w:r>
    </w:p>
    <w:p w:rsidR="00CB67AE" w:rsidRPr="009F2B04" w:rsidRDefault="00CB67AE">
      <w:pPr>
        <w:pStyle w:val="ConsPlusNormal"/>
        <w:spacing w:before="220"/>
        <w:ind w:firstLine="540"/>
        <w:jc w:val="both"/>
      </w:pPr>
      <w:r w:rsidRPr="009F2B04">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 метров;</w:t>
      </w:r>
    </w:p>
    <w:p w:rsidR="00CB67AE" w:rsidRPr="009F2B04" w:rsidRDefault="00CB67AE">
      <w:pPr>
        <w:pStyle w:val="ConsPlusNormal"/>
        <w:jc w:val="both"/>
      </w:pPr>
      <w:r w:rsidRPr="009F2B04">
        <w:t xml:space="preserve">(в ред. </w:t>
      </w:r>
      <w:hyperlink r:id="rId96" w:history="1">
        <w:r w:rsidRPr="009F2B04">
          <w:t>решения</w:t>
        </w:r>
      </w:hyperlink>
      <w:r w:rsidRPr="009F2B04">
        <w:t xml:space="preserve"> Собрания депутатов Амурского муниципального района от 10.10.2007 N 404)</w:t>
      </w:r>
    </w:p>
    <w:p w:rsidR="00CB67AE" w:rsidRPr="009F2B04" w:rsidRDefault="00CB67AE">
      <w:pPr>
        <w:pStyle w:val="ConsPlusNormal"/>
        <w:spacing w:before="220"/>
        <w:ind w:firstLine="540"/>
        <w:jc w:val="both"/>
      </w:pPr>
      <w:r w:rsidRPr="009F2B04">
        <w:lastRenderedPageBreak/>
        <w:t>13) оказания услуг по передаче во временное владение и (или) пользование торговых ме</w:t>
      </w:r>
      <w:proofErr w:type="gramStart"/>
      <w:r w:rsidRPr="009F2B04">
        <w:t>ст в ст</w:t>
      </w:r>
      <w:proofErr w:type="gramEnd"/>
      <w:r w:rsidRPr="009F2B04">
        <w:t>ационарной торговой сети, а также для размещения объектов нестационарной торговой сети и объектов организации общественного питания, не имеющих зала обслуживания посетителей.</w:t>
      </w:r>
    </w:p>
    <w:p w:rsidR="00CB67AE" w:rsidRPr="009F2B04" w:rsidRDefault="00CB67AE">
      <w:pPr>
        <w:pStyle w:val="ConsPlusNormal"/>
        <w:jc w:val="both"/>
      </w:pPr>
      <w:r w:rsidRPr="009F2B04">
        <w:t xml:space="preserve">(в ред. решений Собрания депутатов Амурского муниципального района от 10.10.2007 </w:t>
      </w:r>
      <w:hyperlink r:id="rId97" w:history="1">
        <w:r w:rsidRPr="009F2B04">
          <w:t>N 404</w:t>
        </w:r>
      </w:hyperlink>
      <w:r w:rsidRPr="009F2B04">
        <w:t xml:space="preserve">, от 15.10.2008 </w:t>
      </w:r>
      <w:hyperlink r:id="rId98" w:history="1">
        <w:r w:rsidRPr="009F2B04">
          <w:t>N 543</w:t>
        </w:r>
      </w:hyperlink>
      <w:r w:rsidRPr="009F2B04">
        <w:t>)</w:t>
      </w:r>
    </w:p>
    <w:p w:rsidR="00CB67AE" w:rsidRPr="009F2B04" w:rsidRDefault="00CB67AE">
      <w:pPr>
        <w:pStyle w:val="ConsPlusNormal"/>
        <w:jc w:val="both"/>
      </w:pPr>
    </w:p>
    <w:p w:rsidR="00CB67AE" w:rsidRPr="009F2B04" w:rsidRDefault="00CB67AE">
      <w:pPr>
        <w:pStyle w:val="ConsPlusTitle"/>
        <w:jc w:val="center"/>
        <w:outlineLvl w:val="2"/>
      </w:pPr>
      <w:r w:rsidRPr="009F2B04">
        <w:t>2. Особенности исчисления единого налога</w:t>
      </w:r>
    </w:p>
    <w:p w:rsidR="00CB67AE" w:rsidRPr="009F2B04" w:rsidRDefault="00CB67AE">
      <w:pPr>
        <w:pStyle w:val="ConsPlusNormal"/>
        <w:jc w:val="both"/>
      </w:pPr>
    </w:p>
    <w:p w:rsidR="00CB67AE" w:rsidRPr="009F2B04" w:rsidRDefault="00CB67AE">
      <w:pPr>
        <w:pStyle w:val="ConsPlusNormal"/>
        <w:ind w:firstLine="540"/>
        <w:jc w:val="both"/>
      </w:pPr>
      <w:r w:rsidRPr="009F2B04">
        <w:t>2.1. Значения корректирующего коэффициента базовой доходности К</w:t>
      </w:r>
      <w:proofErr w:type="gramStart"/>
      <w:r w:rsidRPr="009F2B04">
        <w:t>2</w:t>
      </w:r>
      <w:proofErr w:type="gramEnd"/>
      <w:r w:rsidRPr="009F2B04">
        <w:t xml:space="preserve">, учитывающего совокупность особенностей ведения предпринимательской деятельности, в том числе ассортиментов товаров (работ, услуг), сезонность, режим работы, величину доходов, особенности места ведения предпринимательской деятельности и иные особенности, устанавливаются согласно </w:t>
      </w:r>
      <w:hyperlink w:anchor="P261" w:history="1">
        <w:r w:rsidRPr="009F2B04">
          <w:t>приложению N 1</w:t>
        </w:r>
      </w:hyperlink>
      <w:r w:rsidRPr="009F2B04">
        <w:t>.</w:t>
      </w:r>
    </w:p>
    <w:p w:rsidR="00CB67AE" w:rsidRPr="009F2B04" w:rsidRDefault="00CB67AE">
      <w:pPr>
        <w:pStyle w:val="ConsPlusNormal"/>
        <w:jc w:val="both"/>
      </w:pPr>
      <w:r w:rsidRPr="009F2B04">
        <w:t xml:space="preserve">(в ред. </w:t>
      </w:r>
      <w:hyperlink r:id="rId99" w:history="1">
        <w:r w:rsidRPr="009F2B04">
          <w:t>решения</w:t>
        </w:r>
      </w:hyperlink>
      <w:r w:rsidRPr="009F2B04">
        <w:t xml:space="preserve"> Собрания депутатов Амурского муниципального района от 10.10.2007 N 404)</w:t>
      </w:r>
    </w:p>
    <w:p w:rsidR="00CB67AE" w:rsidRPr="009F2B04" w:rsidRDefault="00CB67AE">
      <w:pPr>
        <w:pStyle w:val="ConsPlusNormal"/>
        <w:spacing w:before="220"/>
        <w:ind w:firstLine="540"/>
        <w:jc w:val="both"/>
      </w:pPr>
      <w:r w:rsidRPr="009F2B04">
        <w:t>2.2. Основанием для применения специальных значений коэффициента К</w:t>
      </w:r>
      <w:proofErr w:type="gramStart"/>
      <w:r w:rsidRPr="009F2B04">
        <w:t>2</w:t>
      </w:r>
      <w:proofErr w:type="gramEnd"/>
      <w:r w:rsidRPr="009F2B04">
        <w:t xml:space="preserve">, установленных в </w:t>
      </w:r>
      <w:hyperlink w:anchor="P261" w:history="1">
        <w:r w:rsidRPr="009F2B04">
          <w:t>приложении N 1</w:t>
        </w:r>
      </w:hyperlink>
      <w:r w:rsidRPr="009F2B04">
        <w:t xml:space="preserve"> к Положению, для отдельных категорий налогоплательщиков является соблюдение следующих условий:</w:t>
      </w:r>
    </w:p>
    <w:p w:rsidR="00CB67AE" w:rsidRPr="009F2B04" w:rsidRDefault="00CB67AE">
      <w:pPr>
        <w:pStyle w:val="ConsPlusNormal"/>
        <w:spacing w:before="220"/>
        <w:ind w:firstLine="540"/>
        <w:jc w:val="both"/>
      </w:pPr>
      <w:r w:rsidRPr="009F2B04">
        <w:t>1) образовательными учреждениями начального профессионального образования, осуществляющими предпринимательскую деятельность по оказанию бытовых услуг, услуг розничной торговли и в процессе прохождения производственной практики обучающихся, если получаемые от указанных видов деятельности средства реинвестируются непосредственно на нужды обеспечения образовательного процесса (в том числе на заработную плату) в данных образовательных учреждениях;</w:t>
      </w:r>
    </w:p>
    <w:p w:rsidR="00CB67AE" w:rsidRPr="009F2B04" w:rsidRDefault="00CB67AE">
      <w:pPr>
        <w:pStyle w:val="ConsPlusNormal"/>
        <w:jc w:val="both"/>
      </w:pPr>
      <w:r w:rsidRPr="009F2B04">
        <w:t xml:space="preserve">(в ред. </w:t>
      </w:r>
      <w:hyperlink r:id="rId100" w:history="1">
        <w:r w:rsidRPr="009F2B04">
          <w:t>решения</w:t>
        </w:r>
      </w:hyperlink>
      <w:r w:rsidRPr="009F2B04">
        <w:t xml:space="preserve"> Собрания депутатов Амурского муниципального района от 10.10.2007 N 404)</w:t>
      </w:r>
    </w:p>
    <w:p w:rsidR="00CB67AE" w:rsidRPr="009F2B04" w:rsidRDefault="00CB67AE">
      <w:pPr>
        <w:pStyle w:val="ConsPlusNormal"/>
        <w:spacing w:before="220"/>
        <w:ind w:firstLine="540"/>
        <w:jc w:val="both"/>
      </w:pPr>
      <w:proofErr w:type="gramStart"/>
      <w:r w:rsidRPr="009F2B04">
        <w:t>2) налогоплательщиками, осуществляющими оказание некоторых видов услуг по ремонту и (или) изготовлению металлоизделий, если оказываются услуги по ремонту и (или) изготовлению изделий бытового назначения и предметов личного пользования, а именно услуги по ремонту зажигалок, замков, зонтов и футляров к ним, мясорубок, соковарок, скороварок, корпусов часов и браслетов к ним, механических игрушек, оборудования для детских игр, изготовлению и ремонту металлической галантереи</w:t>
      </w:r>
      <w:proofErr w:type="gramEnd"/>
      <w:r w:rsidRPr="009F2B04">
        <w:t>, ключей, номерных знаков, металлической посуды, прочих металлических предметов хозяйственного назначения, ремонту и заточке чертежных инструментов, ремонту, заточке, шлифовке и правке ножей, ножниц;</w:t>
      </w:r>
    </w:p>
    <w:p w:rsidR="00CB67AE" w:rsidRPr="009F2B04" w:rsidRDefault="00CB67AE">
      <w:pPr>
        <w:pStyle w:val="ConsPlusNormal"/>
        <w:spacing w:before="220"/>
        <w:ind w:firstLine="540"/>
        <w:jc w:val="both"/>
      </w:pPr>
      <w:r w:rsidRPr="009F2B04">
        <w:t>3) бюджетными учреждениями (службами) социальной защиты населения, осуществляющими оказание бытовых услуг, если услуги оказываются исключительно социально незащищенным слоям населения по регулируемым ценам ниже рыночных;</w:t>
      </w:r>
    </w:p>
    <w:p w:rsidR="00CB67AE" w:rsidRPr="009F2B04" w:rsidRDefault="00CB67AE">
      <w:pPr>
        <w:pStyle w:val="ConsPlusNormal"/>
        <w:spacing w:before="220"/>
        <w:ind w:firstLine="540"/>
        <w:jc w:val="both"/>
      </w:pPr>
      <w:r w:rsidRPr="009F2B04">
        <w:t>4) налогоплательщиками, осуществляющими розничную торговлю через объекты стационарной торговой сети с режимом работы, установленным продолжительностью не более 240 часов в течение налогового периода, если указанные объекты расположены в поселениях с численностью проживающего населения менее 1 тысячи человек (или вне границ поселений);</w:t>
      </w:r>
    </w:p>
    <w:p w:rsidR="00CB67AE" w:rsidRPr="009F2B04" w:rsidRDefault="00CB67AE">
      <w:pPr>
        <w:pStyle w:val="ConsPlusNormal"/>
        <w:spacing w:before="220"/>
        <w:ind w:firstLine="540"/>
        <w:jc w:val="both"/>
      </w:pPr>
      <w:proofErr w:type="gramStart"/>
      <w:r w:rsidRPr="009F2B04">
        <w:t>5) налогоплательщиками, оказывающими услуги общественного питания через столовые, расположенные на территориях (в помещениях) промышленных и сельскохозяйственных предприятий, воинских частей, учреждений, исполняющих наказания, территориальных органов уголовно-исполнительной системы, и находящиеся на балансе указанных предприятий (учреждений), если в них организуется обслуживание исключительно соответствующих потребителей, работающих на промышленных и сельскохозяйственных предприятиях; военнослужащих, сотрудников и работников учреждений, исполняющих наказания, и территориальных органов уголовно-исполнительной системы;</w:t>
      </w:r>
      <w:proofErr w:type="gramEnd"/>
      <w:r w:rsidRPr="009F2B04">
        <w:t xml:space="preserve"> обслуживающего персонала;</w:t>
      </w:r>
    </w:p>
    <w:p w:rsidR="00CB67AE" w:rsidRPr="009F2B04" w:rsidRDefault="00CB67AE">
      <w:pPr>
        <w:pStyle w:val="ConsPlusNormal"/>
        <w:jc w:val="both"/>
      </w:pPr>
      <w:r w:rsidRPr="009F2B04">
        <w:t xml:space="preserve">(в ред. </w:t>
      </w:r>
      <w:hyperlink r:id="rId101" w:history="1">
        <w:r w:rsidRPr="009F2B04">
          <w:t>решения</w:t>
        </w:r>
      </w:hyperlink>
      <w:r w:rsidRPr="009F2B04">
        <w:t xml:space="preserve"> Собрания депутатов Амурского муниципального района от 10.10.2007 N 404)</w:t>
      </w:r>
    </w:p>
    <w:p w:rsidR="00CB67AE" w:rsidRPr="009F2B04" w:rsidRDefault="00CB67AE">
      <w:pPr>
        <w:pStyle w:val="ConsPlusNormal"/>
        <w:spacing w:before="220"/>
        <w:ind w:firstLine="540"/>
        <w:jc w:val="both"/>
      </w:pPr>
      <w:r w:rsidRPr="009F2B04">
        <w:lastRenderedPageBreak/>
        <w:t xml:space="preserve">6) </w:t>
      </w:r>
      <w:proofErr w:type="gramStart"/>
      <w:r w:rsidRPr="009F2B04">
        <w:t>исключен</w:t>
      </w:r>
      <w:proofErr w:type="gramEnd"/>
      <w:r w:rsidRPr="009F2B04">
        <w:t xml:space="preserve"> с 1 января 2008 года. - </w:t>
      </w:r>
      <w:hyperlink r:id="rId102" w:history="1">
        <w:r w:rsidRPr="009F2B04">
          <w:t>Решение</w:t>
        </w:r>
      </w:hyperlink>
      <w:r w:rsidRPr="009F2B04">
        <w:t xml:space="preserve"> Собрания депутатов Амурского муниципального района от 10.10.2007 N 404.</w:t>
      </w:r>
    </w:p>
    <w:p w:rsidR="00CB67AE" w:rsidRPr="009F2B04" w:rsidRDefault="00CB67AE">
      <w:pPr>
        <w:pStyle w:val="ConsPlusNormal"/>
        <w:spacing w:before="220"/>
        <w:ind w:firstLine="540"/>
        <w:jc w:val="both"/>
      </w:pPr>
      <w:r w:rsidRPr="009F2B04">
        <w:t xml:space="preserve">6) значение коэффициента К-2 в целях </w:t>
      </w:r>
      <w:proofErr w:type="gramStart"/>
      <w:r w:rsidRPr="009F2B04">
        <w:t>учета фактического периода времени осуществления предпринимательской деятельности</w:t>
      </w:r>
      <w:proofErr w:type="gramEnd"/>
      <w:r w:rsidRPr="009F2B04">
        <w:t xml:space="preserve"> в сфере розничной выездной торговли в дни проведения праздничных мероприятий на площадях муниципальных образований района определяется в соответствии с данным решением и на основании постановлений глав муниципальных образований района "Об организации торговли во время проведения праздничных мероприятий".</w:t>
      </w:r>
    </w:p>
    <w:p w:rsidR="00CB67AE" w:rsidRPr="009F2B04" w:rsidRDefault="00CB67AE">
      <w:pPr>
        <w:pStyle w:val="ConsPlusNormal"/>
        <w:jc w:val="both"/>
      </w:pPr>
      <w:r w:rsidRPr="009F2B04">
        <w:t>(</w:t>
      </w:r>
      <w:proofErr w:type="spellStart"/>
      <w:r w:rsidRPr="009F2B04">
        <w:t>пп</w:t>
      </w:r>
      <w:proofErr w:type="spellEnd"/>
      <w:r w:rsidRPr="009F2B04">
        <w:t xml:space="preserve">. 6 </w:t>
      </w:r>
      <w:proofErr w:type="spellStart"/>
      <w:proofErr w:type="gramStart"/>
      <w:r w:rsidRPr="009F2B04">
        <w:t>введен</w:t>
      </w:r>
      <w:proofErr w:type="gramEnd"/>
      <w:r w:rsidR="00872B83" w:rsidRPr="009F2B04">
        <w:fldChar w:fldCharType="begin"/>
      </w:r>
      <w:r w:rsidR="00872B83" w:rsidRPr="009F2B04">
        <w:instrText>HYPERLINK "consultantplus://offline/ref=3FC85164B5AD6CF431E5A687D7B393E5F1FB3B27FF54FFD4CDAE6FF9582F47E3E4E84E57543F9BC513E860F2DEE8AC053D47AAF79318A5449E34EAm8S9E"</w:instrText>
      </w:r>
      <w:r w:rsidR="00872B83" w:rsidRPr="009F2B04">
        <w:fldChar w:fldCharType="separate"/>
      </w:r>
      <w:r w:rsidRPr="009F2B04">
        <w:t>решением</w:t>
      </w:r>
      <w:proofErr w:type="spellEnd"/>
      <w:r w:rsidR="00872B83" w:rsidRPr="009F2B04">
        <w:fldChar w:fldCharType="end"/>
      </w:r>
      <w:r w:rsidRPr="009F2B04">
        <w:t xml:space="preserve"> Собрания депутатов Амурского муниципального района от 09.09.2009 N 75)</w:t>
      </w:r>
    </w:p>
    <w:p w:rsidR="00CB67AE" w:rsidRPr="009F2B04" w:rsidRDefault="00CB67AE">
      <w:pPr>
        <w:pStyle w:val="ConsPlusNormal"/>
        <w:spacing w:before="220"/>
        <w:ind w:firstLine="540"/>
        <w:jc w:val="both"/>
      </w:pPr>
      <w:r w:rsidRPr="009F2B04">
        <w:t xml:space="preserve">Абзац исключен. - </w:t>
      </w:r>
      <w:hyperlink r:id="rId103" w:history="1">
        <w:r w:rsidRPr="009F2B04">
          <w:t>Решение</w:t>
        </w:r>
      </w:hyperlink>
      <w:r w:rsidRPr="009F2B04">
        <w:t xml:space="preserve"> Собрания депутатов Амурского муниципального района от 18.02.2009 N 596.</w:t>
      </w:r>
    </w:p>
    <w:p w:rsidR="00CB67AE" w:rsidRPr="009F2B04" w:rsidRDefault="00CB67AE">
      <w:pPr>
        <w:pStyle w:val="ConsPlusNormal"/>
        <w:spacing w:before="220"/>
        <w:ind w:firstLine="540"/>
        <w:jc w:val="both"/>
      </w:pPr>
      <w:r w:rsidRPr="009F2B04">
        <w:t xml:space="preserve">2.3. В целях налогообложения по перечню товаров, отнесенных к пункту 3 "Торговля", </w:t>
      </w:r>
      <w:hyperlink w:anchor="P376" w:history="1">
        <w:r w:rsidRPr="009F2B04">
          <w:t>подпунктом 3.2</w:t>
        </w:r>
      </w:hyperlink>
      <w:r w:rsidRPr="009F2B04">
        <w:t xml:space="preserve"> "Розничная торговля с реализацией исключительно бумажно-беловых товаров, школьно-письменных принадлежностей и канцелярских товаров, печатной продукции, осуществляемая через объекты, имеющие торговые залы":</w:t>
      </w:r>
    </w:p>
    <w:p w:rsidR="00CB67AE" w:rsidRPr="009F2B04" w:rsidRDefault="00CB67AE">
      <w:pPr>
        <w:pStyle w:val="ConsPlusNormal"/>
        <w:jc w:val="both"/>
      </w:pPr>
      <w:r w:rsidRPr="009F2B04">
        <w:t xml:space="preserve">(в ред. </w:t>
      </w:r>
      <w:hyperlink r:id="rId104" w:history="1">
        <w:r w:rsidRPr="009F2B04">
          <w:t>решения</w:t>
        </w:r>
      </w:hyperlink>
      <w:r w:rsidRPr="009F2B04">
        <w:t xml:space="preserve"> Собрания депутатов Амурского муниципального района от 09.09.2009 N 75)</w:t>
      </w:r>
    </w:p>
    <w:p w:rsidR="00CB67AE" w:rsidRPr="009F2B04" w:rsidRDefault="00CB67AE">
      <w:pPr>
        <w:pStyle w:val="ConsPlusNormal"/>
        <w:spacing w:before="220"/>
        <w:ind w:firstLine="540"/>
        <w:jc w:val="both"/>
      </w:pPr>
      <w:r w:rsidRPr="009F2B04">
        <w:t>1) к бумажно-беловым товарам относятся:</w:t>
      </w:r>
    </w:p>
    <w:p w:rsidR="00CB67AE" w:rsidRPr="009F2B04" w:rsidRDefault="00CB67AE">
      <w:pPr>
        <w:pStyle w:val="ConsPlusNormal"/>
        <w:spacing w:before="220"/>
        <w:ind w:firstLine="540"/>
        <w:jc w:val="both"/>
      </w:pPr>
      <w:proofErr w:type="gramStart"/>
      <w:r w:rsidRPr="009F2B04">
        <w:t xml:space="preserve">- бумага всех видов (потребительская писчая, для письма карандашом, почтовая, промокательная, чертежная, миллиметровая, копировальная окрашенная, для заметок, для пишущих машин, множительная для ксерокопирования и принтера, для рисования, для эскизов, для слепых, настольная, цветная, глянцевая, креповая, потребительская, папиросная, мелованная, обложечная, оберточная, для упаковки товаров и др. хозяйственных целей, </w:t>
      </w:r>
      <w:proofErr w:type="spellStart"/>
      <w:r w:rsidRPr="009F2B04">
        <w:t>подклеечная</w:t>
      </w:r>
      <w:proofErr w:type="spellEnd"/>
      <w:r w:rsidRPr="009F2B04">
        <w:t xml:space="preserve"> под обои, бумага под бархат, бумага металлизированная, шагреневая и др.);</w:t>
      </w:r>
      <w:proofErr w:type="gramEnd"/>
    </w:p>
    <w:p w:rsidR="00CB67AE" w:rsidRPr="009F2B04" w:rsidRDefault="00CB67AE">
      <w:pPr>
        <w:pStyle w:val="ConsPlusNormal"/>
        <w:spacing w:before="220"/>
        <w:ind w:firstLine="540"/>
        <w:jc w:val="both"/>
      </w:pPr>
      <w:r w:rsidRPr="009F2B04">
        <w:t>- картон (переплетный, коробочный, цветной);</w:t>
      </w:r>
    </w:p>
    <w:p w:rsidR="00CB67AE" w:rsidRPr="009F2B04" w:rsidRDefault="00CB67AE">
      <w:pPr>
        <w:pStyle w:val="ConsPlusNormal"/>
        <w:spacing w:before="220"/>
        <w:ind w:firstLine="540"/>
        <w:jc w:val="both"/>
      </w:pPr>
      <w:proofErr w:type="gramStart"/>
      <w:r w:rsidRPr="009F2B04">
        <w:t>- тетради (ученические, общие, для нот, для письма карандашом, для эскизов, заметок, конспектов, для рисования, для записи слов);</w:t>
      </w:r>
      <w:proofErr w:type="gramEnd"/>
    </w:p>
    <w:p w:rsidR="00CB67AE" w:rsidRPr="009F2B04" w:rsidRDefault="00CB67AE">
      <w:pPr>
        <w:pStyle w:val="ConsPlusNormal"/>
        <w:spacing w:before="220"/>
        <w:ind w:firstLine="540"/>
        <w:jc w:val="both"/>
      </w:pPr>
      <w:r w:rsidRPr="009F2B04">
        <w:t>- альбомы и блоки для черчения, рисования и эскизов, планшеты и блокноты для диаграмм и графиков, альбомы для художественных открыток, для вставки фотографий, значков, для хранения марок, бювары разные;</w:t>
      </w:r>
    </w:p>
    <w:p w:rsidR="00CB67AE" w:rsidRPr="009F2B04" w:rsidRDefault="00CB67AE">
      <w:pPr>
        <w:pStyle w:val="ConsPlusNormal"/>
        <w:spacing w:before="220"/>
        <w:ind w:firstLine="540"/>
        <w:jc w:val="both"/>
      </w:pPr>
      <w:r w:rsidRPr="009F2B04">
        <w:t>- дневники школьные, конверты, наборы конвертов поздравительные;</w:t>
      </w:r>
    </w:p>
    <w:p w:rsidR="00CB67AE" w:rsidRPr="009F2B04" w:rsidRDefault="00CB67AE">
      <w:pPr>
        <w:pStyle w:val="ConsPlusNormal"/>
        <w:spacing w:before="220"/>
        <w:ind w:firstLine="540"/>
        <w:jc w:val="both"/>
      </w:pPr>
      <w:r w:rsidRPr="009F2B04">
        <w:t>- блокноты открытые и закрытые, записные книжки разные, телефонные реестры;</w:t>
      </w:r>
    </w:p>
    <w:p w:rsidR="00CB67AE" w:rsidRPr="009F2B04" w:rsidRDefault="00CB67AE">
      <w:pPr>
        <w:pStyle w:val="ConsPlusNormal"/>
        <w:spacing w:before="220"/>
        <w:ind w:firstLine="540"/>
        <w:jc w:val="both"/>
      </w:pPr>
      <w:r w:rsidRPr="009F2B04">
        <w:t>- книги алфавитные, для служебных записок, канцелярские, книги учета, настольные перекидные календари, дневники-календари;</w:t>
      </w:r>
    </w:p>
    <w:p w:rsidR="00CB67AE" w:rsidRPr="009F2B04" w:rsidRDefault="00CB67AE">
      <w:pPr>
        <w:pStyle w:val="ConsPlusNormal"/>
        <w:spacing w:before="220"/>
        <w:ind w:firstLine="540"/>
        <w:jc w:val="both"/>
      </w:pPr>
      <w:proofErr w:type="gramStart"/>
      <w:r w:rsidRPr="009F2B04">
        <w:t>- изделия из картона и хозяйственные изделия из бумаги: папки разные, обложки для деловых бумаг и документов, для обертывания тетрадей, учебников и книг, скоросшиватели, регистраторы, подарочные наборы и сувениры, закладки для книг (кроме кожаных и художественных), клеенка бумажная, выкройки, мешки бумажные и другие хозяйственные изделия из бумаги;</w:t>
      </w:r>
      <w:proofErr w:type="gramEnd"/>
    </w:p>
    <w:p w:rsidR="00CB67AE" w:rsidRPr="009F2B04" w:rsidRDefault="00CB67AE">
      <w:pPr>
        <w:pStyle w:val="ConsPlusNormal"/>
        <w:spacing w:before="220"/>
        <w:ind w:firstLine="540"/>
        <w:jc w:val="both"/>
      </w:pPr>
      <w:proofErr w:type="gramStart"/>
      <w:r w:rsidRPr="009F2B04">
        <w:t>- санитарно-гигиенические изделия из бумаги (туалетная бумага, полотенца, пеленки, платки носовые, скатерти, салфетки, пакеты гигиенические);</w:t>
      </w:r>
      <w:proofErr w:type="gramEnd"/>
    </w:p>
    <w:p w:rsidR="00CB67AE" w:rsidRPr="009F2B04" w:rsidRDefault="00CB67AE">
      <w:pPr>
        <w:pStyle w:val="ConsPlusNormal"/>
        <w:spacing w:before="220"/>
        <w:ind w:firstLine="540"/>
        <w:jc w:val="both"/>
      </w:pPr>
      <w:r w:rsidRPr="009F2B04">
        <w:t xml:space="preserve">- бланки разные: счета-фактуры, платежные требования, путевые листы, доверенности, </w:t>
      </w:r>
      <w:r w:rsidRPr="009F2B04">
        <w:lastRenderedPageBreak/>
        <w:t>приходные и расходные кассовые ордера и другие бланки;</w:t>
      </w:r>
    </w:p>
    <w:p w:rsidR="00CB67AE" w:rsidRPr="009F2B04" w:rsidRDefault="00CB67AE">
      <w:pPr>
        <w:pStyle w:val="ConsPlusNormal"/>
        <w:spacing w:before="220"/>
        <w:ind w:firstLine="540"/>
        <w:jc w:val="both"/>
      </w:pPr>
      <w:r w:rsidRPr="009F2B04">
        <w:t>2) к школьно-письменным принадлежностям относятся:</w:t>
      </w:r>
    </w:p>
    <w:p w:rsidR="00CB67AE" w:rsidRPr="009F2B04" w:rsidRDefault="00CB67AE">
      <w:pPr>
        <w:pStyle w:val="ConsPlusNormal"/>
        <w:spacing w:before="220"/>
        <w:ind w:firstLine="540"/>
        <w:jc w:val="both"/>
      </w:pPr>
      <w:r w:rsidRPr="009F2B04">
        <w:t>- карандаши и наборы карандашей всех видов;</w:t>
      </w:r>
    </w:p>
    <w:p w:rsidR="00CB67AE" w:rsidRPr="009F2B04" w:rsidRDefault="00CB67AE">
      <w:pPr>
        <w:pStyle w:val="ConsPlusNormal"/>
        <w:spacing w:before="220"/>
        <w:ind w:firstLine="540"/>
        <w:jc w:val="both"/>
      </w:pPr>
      <w:r w:rsidRPr="009F2B04">
        <w:t xml:space="preserve">- ручки автоматические перьевые и шариковые, автоматические карандаши и стержни к ним, наборы авторучек и карандашей. Перья к автоматическим перьевым ручкам и </w:t>
      </w:r>
      <w:proofErr w:type="gramStart"/>
      <w:r w:rsidRPr="009F2B04">
        <w:t>узлы</w:t>
      </w:r>
      <w:proofErr w:type="gramEnd"/>
      <w:r w:rsidRPr="009F2B04">
        <w:t xml:space="preserve"> пишущие к автоматическим шариковым ручкам. Ручки ученические, канцелярские и сувенирные. Фломастеры и маркеры. Пишущие стержни. Перья всех видов. Запасные части к перьевым, шариковым авторучкам и письменным приборам. Чернильницы и чернильные приборы. </w:t>
      </w:r>
      <w:proofErr w:type="gramStart"/>
      <w:r w:rsidRPr="009F2B04">
        <w:t>Чернила для авторучек, чернила в бутылках, в порошке, в таблетках;</w:t>
      </w:r>
      <w:proofErr w:type="gramEnd"/>
    </w:p>
    <w:p w:rsidR="00CB67AE" w:rsidRPr="009F2B04" w:rsidRDefault="00CB67AE">
      <w:pPr>
        <w:pStyle w:val="ConsPlusNormal"/>
        <w:spacing w:before="220"/>
        <w:ind w:firstLine="540"/>
        <w:jc w:val="both"/>
      </w:pPr>
      <w:r w:rsidRPr="009F2B04">
        <w:t>- чертежные доски, чертежные инструменты (циркули, рейсфедеры и др.), наборы чертежных инструментов (готовальни);</w:t>
      </w:r>
    </w:p>
    <w:p w:rsidR="00CB67AE" w:rsidRPr="009F2B04" w:rsidRDefault="00CB67AE">
      <w:pPr>
        <w:pStyle w:val="ConsPlusNormal"/>
        <w:spacing w:before="220"/>
        <w:ind w:firstLine="540"/>
        <w:jc w:val="both"/>
      </w:pPr>
      <w:proofErr w:type="gramStart"/>
      <w:r w:rsidRPr="009F2B04">
        <w:t>- линейки логарифмические, линейки разные, угольники (треугольники), рейсшины, лекала, транспортиры, трафареты, тушь жидкая и сухая, черная и цветная, баллончики для туши;</w:t>
      </w:r>
      <w:proofErr w:type="gramEnd"/>
    </w:p>
    <w:p w:rsidR="00CB67AE" w:rsidRPr="009F2B04" w:rsidRDefault="00CB67AE">
      <w:pPr>
        <w:pStyle w:val="ConsPlusNormal"/>
        <w:spacing w:before="220"/>
        <w:ind w:firstLine="540"/>
        <w:jc w:val="both"/>
      </w:pPr>
      <w:proofErr w:type="gramStart"/>
      <w:r w:rsidRPr="009F2B04">
        <w:t>- прочие товары для школьников: портфели, ранцы, сумки и рюкзаки (при наличии конструкций, предусмотренных для размещения учебников и школьных принадлежностей), пеналы, резина стиральная, счетные палочки, мелки школьные и цветные для рисования, счеты школьные и канцелярские, пластилин, пеналы, точилки для карандашей, скрепки, наборы букв и цифр, кассы букв и слогов, кассы цифр и счетного материала, учебно-наглядные пособия для дошкольников и младших школьников</w:t>
      </w:r>
      <w:proofErr w:type="gramEnd"/>
      <w:r w:rsidRPr="009F2B04">
        <w:t xml:space="preserve"> (атласы географические), грифели;</w:t>
      </w:r>
    </w:p>
    <w:p w:rsidR="00CB67AE" w:rsidRPr="009F2B04" w:rsidRDefault="00CB67AE">
      <w:pPr>
        <w:pStyle w:val="ConsPlusNormal"/>
        <w:spacing w:before="220"/>
        <w:ind w:firstLine="540"/>
        <w:jc w:val="both"/>
      </w:pPr>
      <w:r w:rsidRPr="009F2B04">
        <w:t>3) к канцелярским товарам относятся:</w:t>
      </w:r>
    </w:p>
    <w:p w:rsidR="00CB67AE" w:rsidRPr="009F2B04" w:rsidRDefault="00CB67AE">
      <w:pPr>
        <w:pStyle w:val="ConsPlusNormal"/>
        <w:spacing w:before="220"/>
        <w:ind w:firstLine="540"/>
        <w:jc w:val="both"/>
      </w:pPr>
      <w:r w:rsidRPr="009F2B04">
        <w:t xml:space="preserve">- приборы письменные настольные, машинки для заточки карандашей, скрепки, </w:t>
      </w:r>
      <w:proofErr w:type="spellStart"/>
      <w:r w:rsidRPr="009F2B04">
        <w:t>скрепкосшиватели</w:t>
      </w:r>
      <w:proofErr w:type="spellEnd"/>
      <w:r w:rsidRPr="009F2B04">
        <w:t xml:space="preserve">, магнитные ловушки для скрепок, дыроколы канцелярские, кнопки, булавки канцелярские, ножи для резки бумаги, трафареты букв и цифр. Подушки штемпельные, штемпельная краска. </w:t>
      </w:r>
      <w:proofErr w:type="spellStart"/>
      <w:r w:rsidRPr="009F2B04">
        <w:t>Сшиватели</w:t>
      </w:r>
      <w:proofErr w:type="spellEnd"/>
      <w:r w:rsidRPr="009F2B04">
        <w:t xml:space="preserve"> бумаг и скобы к ним. Подставки для календарей, бумаг и книг. Корректирующая жидкость. </w:t>
      </w:r>
      <w:proofErr w:type="gramStart"/>
      <w:r w:rsidRPr="009F2B04">
        <w:t>Клей конторский разный, кисти для клея;</w:t>
      </w:r>
      <w:proofErr w:type="gramEnd"/>
    </w:p>
    <w:p w:rsidR="00CB67AE" w:rsidRPr="009F2B04" w:rsidRDefault="00CB67AE">
      <w:pPr>
        <w:pStyle w:val="ConsPlusNormal"/>
        <w:spacing w:before="220"/>
        <w:ind w:firstLine="540"/>
        <w:jc w:val="both"/>
      </w:pPr>
      <w:proofErr w:type="gramStart"/>
      <w:r w:rsidRPr="009F2B04">
        <w:t>- товары художественного назначения: краски художественные масляные, акварельные, гуашевые, сухие пигменты, поливиниловые художественные краски, белила цинковые быстросохнущие, масляные эскизные краски, пасты рельефные, масла (льняное и ореховое), холст, подрамники, мольберт, лаки всех видов, кисти художественные с N 1 по N 24;</w:t>
      </w:r>
      <w:proofErr w:type="gramEnd"/>
    </w:p>
    <w:p w:rsidR="00CB67AE" w:rsidRPr="009F2B04" w:rsidRDefault="00CB67AE">
      <w:pPr>
        <w:pStyle w:val="ConsPlusNormal"/>
        <w:spacing w:before="220"/>
        <w:ind w:firstLine="540"/>
        <w:jc w:val="both"/>
      </w:pPr>
      <w:r w:rsidRPr="009F2B04">
        <w:t>- пишущие машины и запасные части к ним. Ленты к пишущим машинам;</w:t>
      </w:r>
    </w:p>
    <w:p w:rsidR="00CB67AE" w:rsidRPr="009F2B04" w:rsidRDefault="00CB67AE">
      <w:pPr>
        <w:pStyle w:val="ConsPlusNormal"/>
        <w:spacing w:before="220"/>
        <w:ind w:firstLine="540"/>
        <w:jc w:val="both"/>
      </w:pPr>
      <w:r w:rsidRPr="009F2B04">
        <w:t>4) к печатной продукции относятся:</w:t>
      </w:r>
    </w:p>
    <w:p w:rsidR="00CB67AE" w:rsidRPr="009F2B04" w:rsidRDefault="00CB67AE">
      <w:pPr>
        <w:pStyle w:val="ConsPlusNormal"/>
        <w:spacing w:before="220"/>
        <w:ind w:firstLine="540"/>
        <w:jc w:val="both"/>
      </w:pPr>
      <w:proofErr w:type="gramStart"/>
      <w:r w:rsidRPr="009F2B04">
        <w:t xml:space="preserve">книги, учебники, журналы, газеты, географические атласы, печатные карты (топографические, геологические, географические и прочие), глобусы, отрывные календари, календари-книги, почтовые открытки и марки, брошюры, ноты, плакаты, литографические портреты в листах, литографические репродукции с картин в листах, художественные литографические открытки, </w:t>
      </w:r>
      <w:proofErr w:type="spellStart"/>
      <w:r w:rsidRPr="009F2B04">
        <w:t>фотооткрытки</w:t>
      </w:r>
      <w:proofErr w:type="spellEnd"/>
      <w:r w:rsidRPr="009F2B04">
        <w:t>, картинки и книжки для раскрашивания, печатные учебно-наглядные таблицы, марки для коллекций, книжки-ширмочки, почетные грамоты (благодарственные письма), художественные закладки для книг.</w:t>
      </w:r>
      <w:proofErr w:type="gramEnd"/>
    </w:p>
    <w:p w:rsidR="00CB67AE" w:rsidRPr="009F2B04" w:rsidRDefault="00CB67AE">
      <w:pPr>
        <w:pStyle w:val="ConsPlusNormal"/>
        <w:jc w:val="both"/>
      </w:pPr>
      <w:r w:rsidRPr="009F2B04">
        <w:t>(</w:t>
      </w:r>
      <w:proofErr w:type="spellStart"/>
      <w:r w:rsidRPr="009F2B04">
        <w:t>пп</w:t>
      </w:r>
      <w:proofErr w:type="spellEnd"/>
      <w:r w:rsidRPr="009F2B04">
        <w:t xml:space="preserve">. 2.3 </w:t>
      </w:r>
      <w:proofErr w:type="spellStart"/>
      <w:proofErr w:type="gramStart"/>
      <w:r w:rsidRPr="009F2B04">
        <w:t>введен</w:t>
      </w:r>
      <w:proofErr w:type="gramEnd"/>
      <w:r w:rsidR="00872B83" w:rsidRPr="009F2B04">
        <w:fldChar w:fldCharType="begin"/>
      </w:r>
      <w:r w:rsidR="00872B83" w:rsidRPr="009F2B04">
        <w:instrText>HYPERLINK "consultantplus://offline/ref=3FC85164B5AD6CF431E5A687D7B393E5F1FB3B27F956FCD4C9AE6FF9582F47E3E4E84E57543F9BC513E863F2DEE8AC053D47AAF79318A5449E34EAm8S9E"</w:instrText>
      </w:r>
      <w:r w:rsidR="00872B83" w:rsidRPr="009F2B04">
        <w:fldChar w:fldCharType="separate"/>
      </w:r>
      <w:r w:rsidRPr="009F2B04">
        <w:t>решением</w:t>
      </w:r>
      <w:proofErr w:type="spellEnd"/>
      <w:r w:rsidR="00872B83" w:rsidRPr="009F2B04">
        <w:fldChar w:fldCharType="end"/>
      </w:r>
      <w:r w:rsidRPr="009F2B04">
        <w:t xml:space="preserve"> Собрания депутатов Амурского муниципального района от 15.11.2006 N 264)</w:t>
      </w:r>
    </w:p>
    <w:p w:rsidR="00CB67AE" w:rsidRPr="009F2B04" w:rsidRDefault="00CB67AE">
      <w:pPr>
        <w:pStyle w:val="ConsPlusNormal"/>
        <w:jc w:val="both"/>
      </w:pPr>
    </w:p>
    <w:p w:rsidR="00CB67AE" w:rsidRPr="009F2B04" w:rsidRDefault="00CB67AE">
      <w:pPr>
        <w:pStyle w:val="ConsPlusNormal"/>
        <w:jc w:val="right"/>
      </w:pPr>
      <w:r w:rsidRPr="009F2B04">
        <w:t>Глава Амурского</w:t>
      </w:r>
    </w:p>
    <w:p w:rsidR="00CB67AE" w:rsidRPr="009F2B04" w:rsidRDefault="00CB67AE">
      <w:pPr>
        <w:pStyle w:val="ConsPlusNormal"/>
        <w:jc w:val="right"/>
      </w:pPr>
      <w:r w:rsidRPr="009F2B04">
        <w:t>муниципального района</w:t>
      </w:r>
      <w:r w:rsidR="00D35027">
        <w:t xml:space="preserve"> </w:t>
      </w:r>
      <w:r w:rsidRPr="009F2B04">
        <w:t>Хабаровского края</w:t>
      </w:r>
    </w:p>
    <w:p w:rsidR="00CB67AE" w:rsidRPr="009F2B04" w:rsidRDefault="00CB67AE">
      <w:pPr>
        <w:pStyle w:val="ConsPlusNormal"/>
        <w:jc w:val="right"/>
      </w:pPr>
      <w:r w:rsidRPr="009F2B04">
        <w:t>А.А.Шевчук</w:t>
      </w:r>
    </w:p>
    <w:p w:rsidR="00CB67AE" w:rsidRPr="009F2B04" w:rsidRDefault="00CB67AE">
      <w:pPr>
        <w:pStyle w:val="ConsPlusNormal"/>
        <w:jc w:val="right"/>
        <w:outlineLvl w:val="1"/>
      </w:pPr>
      <w:r w:rsidRPr="009F2B04">
        <w:lastRenderedPageBreak/>
        <w:t>Приложение N 1</w:t>
      </w:r>
    </w:p>
    <w:p w:rsidR="00CB67AE" w:rsidRPr="009F2B04" w:rsidRDefault="00CB67AE">
      <w:pPr>
        <w:pStyle w:val="ConsPlusNormal"/>
        <w:jc w:val="right"/>
      </w:pPr>
      <w:r w:rsidRPr="009F2B04">
        <w:t>к Положению</w:t>
      </w:r>
    </w:p>
    <w:p w:rsidR="00CB67AE" w:rsidRPr="009F2B04" w:rsidRDefault="00CB67AE">
      <w:pPr>
        <w:pStyle w:val="ConsPlusNormal"/>
        <w:jc w:val="right"/>
      </w:pPr>
      <w:r w:rsidRPr="009F2B04">
        <w:t>о местных налогах и системе</w:t>
      </w:r>
    </w:p>
    <w:p w:rsidR="00CB67AE" w:rsidRPr="009F2B04" w:rsidRDefault="00CB67AE">
      <w:pPr>
        <w:pStyle w:val="ConsPlusNormal"/>
        <w:jc w:val="right"/>
      </w:pPr>
      <w:r w:rsidRPr="009F2B04">
        <w:t>налогообложения в виде единого</w:t>
      </w:r>
    </w:p>
    <w:p w:rsidR="00CB67AE" w:rsidRPr="009F2B04" w:rsidRDefault="00CB67AE">
      <w:pPr>
        <w:pStyle w:val="ConsPlusNormal"/>
        <w:jc w:val="right"/>
      </w:pPr>
      <w:r w:rsidRPr="009F2B04">
        <w:t>налога на вмененный доход</w:t>
      </w:r>
    </w:p>
    <w:p w:rsidR="00CB67AE" w:rsidRPr="009F2B04" w:rsidRDefault="00CB67AE">
      <w:pPr>
        <w:pStyle w:val="ConsPlusNormal"/>
        <w:jc w:val="right"/>
      </w:pPr>
      <w:r w:rsidRPr="009F2B04">
        <w:t>для отдельных видов деятельности</w:t>
      </w:r>
    </w:p>
    <w:p w:rsidR="00CB67AE" w:rsidRPr="009F2B04" w:rsidRDefault="00CB67AE">
      <w:pPr>
        <w:pStyle w:val="ConsPlusNormal"/>
        <w:jc w:val="right"/>
      </w:pPr>
      <w:r w:rsidRPr="009F2B04">
        <w:t>на территории Амурского</w:t>
      </w:r>
    </w:p>
    <w:p w:rsidR="00CB67AE" w:rsidRPr="009F2B04" w:rsidRDefault="00CB67AE">
      <w:pPr>
        <w:pStyle w:val="ConsPlusNormal"/>
        <w:jc w:val="right"/>
      </w:pPr>
      <w:r w:rsidRPr="009F2B04">
        <w:t>муниципального района</w:t>
      </w:r>
    </w:p>
    <w:p w:rsidR="00CB67AE" w:rsidRPr="009F2B04" w:rsidRDefault="00CB67AE">
      <w:pPr>
        <w:pStyle w:val="ConsPlusNormal"/>
        <w:jc w:val="both"/>
      </w:pPr>
    </w:p>
    <w:p w:rsidR="00CB67AE" w:rsidRPr="009F2B04" w:rsidRDefault="00CB67AE">
      <w:pPr>
        <w:pStyle w:val="ConsPlusTitle"/>
        <w:jc w:val="center"/>
      </w:pPr>
      <w:bookmarkStart w:id="5" w:name="P261"/>
      <w:bookmarkEnd w:id="5"/>
      <w:r w:rsidRPr="009F2B04">
        <w:t xml:space="preserve">КОРРЕКТИРУЮЩИЙ </w:t>
      </w:r>
      <w:hyperlink r:id="rId105" w:history="1">
        <w:r w:rsidRPr="009F2B04">
          <w:t>КОЭФФИЦИЕНТ</w:t>
        </w:r>
      </w:hyperlink>
      <w:r w:rsidRPr="009F2B04">
        <w:t xml:space="preserve"> БАЗОВОЙ ДОХОДНОСТИ К-2,</w:t>
      </w:r>
    </w:p>
    <w:p w:rsidR="00CB67AE" w:rsidRPr="009F2B04" w:rsidRDefault="00CB67AE">
      <w:pPr>
        <w:pStyle w:val="ConsPlusTitle"/>
        <w:jc w:val="center"/>
      </w:pPr>
      <w:proofErr w:type="gramStart"/>
      <w:r w:rsidRPr="009F2B04">
        <w:t>УЧИТЫВАЮЩИЙ</w:t>
      </w:r>
      <w:proofErr w:type="gramEnd"/>
      <w:r w:rsidRPr="009F2B04">
        <w:t xml:space="preserve"> СОВОКУПНОСТЬ ОСОБЕННОСТЕЙ ВЕДЕНИЯ</w:t>
      </w:r>
    </w:p>
    <w:p w:rsidR="00CB67AE" w:rsidRPr="009F2B04" w:rsidRDefault="00CB67AE">
      <w:pPr>
        <w:pStyle w:val="ConsPlusTitle"/>
        <w:jc w:val="center"/>
      </w:pPr>
      <w:r w:rsidRPr="009F2B04">
        <w:t>ПРЕДПРИНИМАТЕЛЬСКОЙ ДЕЯТЕЛЬНОСТИ</w:t>
      </w:r>
    </w:p>
    <w:p w:rsidR="00CB67AE" w:rsidRPr="009F2B04" w:rsidRDefault="00CB67AE">
      <w:pPr>
        <w:spacing w:after="1"/>
      </w:pPr>
    </w:p>
    <w:tbl>
      <w:tblPr>
        <w:tblW w:w="9354" w:type="dxa"/>
        <w:jc w:val="center"/>
        <w:tblCellMar>
          <w:top w:w="113" w:type="dxa"/>
          <w:left w:w="113" w:type="dxa"/>
          <w:bottom w:w="113" w:type="dxa"/>
          <w:right w:w="113" w:type="dxa"/>
        </w:tblCellMar>
        <w:tblLook w:val="0000"/>
      </w:tblPr>
      <w:tblGrid>
        <w:gridCol w:w="9354"/>
      </w:tblGrid>
      <w:tr w:rsidR="00CB67AE" w:rsidRPr="009F2B04" w:rsidTr="009F2B04">
        <w:trPr>
          <w:jc w:val="center"/>
        </w:trPr>
        <w:tc>
          <w:tcPr>
            <w:tcW w:w="9294" w:type="dxa"/>
            <w:shd w:val="clear" w:color="auto" w:fill="auto"/>
          </w:tcPr>
          <w:p w:rsidR="00CB67AE" w:rsidRPr="009F2B04" w:rsidRDefault="00CB67AE">
            <w:pPr>
              <w:pStyle w:val="ConsPlusNormal"/>
              <w:jc w:val="center"/>
            </w:pPr>
            <w:r w:rsidRPr="009F2B04">
              <w:t>Список изменяющих документов</w:t>
            </w:r>
          </w:p>
          <w:p w:rsidR="00CB67AE" w:rsidRPr="009F2B04" w:rsidRDefault="00CB67AE">
            <w:pPr>
              <w:pStyle w:val="ConsPlusNormal"/>
              <w:jc w:val="center"/>
            </w:pPr>
            <w:proofErr w:type="gramStart"/>
            <w:r w:rsidRPr="009F2B04">
              <w:t>(в ред. решений Собрания депутатов Амурского муниципального района</w:t>
            </w:r>
            <w:proofErr w:type="gramEnd"/>
          </w:p>
          <w:p w:rsidR="00CB67AE" w:rsidRPr="009F2B04" w:rsidRDefault="00CB67AE">
            <w:pPr>
              <w:pStyle w:val="ConsPlusNormal"/>
              <w:jc w:val="center"/>
            </w:pPr>
            <w:r w:rsidRPr="009F2B04">
              <w:t xml:space="preserve">от 09.09.2009 </w:t>
            </w:r>
            <w:hyperlink r:id="rId106" w:history="1">
              <w:r w:rsidRPr="009F2B04">
                <w:t>N 75</w:t>
              </w:r>
            </w:hyperlink>
            <w:r w:rsidRPr="009F2B04">
              <w:t xml:space="preserve">, от 30.11.2011 </w:t>
            </w:r>
            <w:hyperlink r:id="rId107" w:history="1">
              <w:r w:rsidRPr="009F2B04">
                <w:t>N 326</w:t>
              </w:r>
            </w:hyperlink>
            <w:r w:rsidRPr="009F2B04">
              <w:t>)</w:t>
            </w:r>
          </w:p>
        </w:tc>
      </w:tr>
    </w:tbl>
    <w:p w:rsidR="00CB67AE" w:rsidRPr="009F2B04" w:rsidRDefault="00CB67AE">
      <w:pPr>
        <w:pStyle w:val="ConsPlusNormal"/>
        <w:jc w:val="both"/>
      </w:pPr>
    </w:p>
    <w:p w:rsidR="00CB67AE" w:rsidRPr="009F2B04" w:rsidRDefault="00CB67AE">
      <w:pPr>
        <w:sectPr w:rsidR="00CB67AE" w:rsidRPr="009F2B04" w:rsidSect="009F2B04">
          <w:pgSz w:w="11906" w:h="16838"/>
          <w:pgMar w:top="1134" w:right="850" w:bottom="1134" w:left="1701" w:header="708" w:footer="708" w:gutter="0"/>
          <w:cols w:space="708"/>
          <w:docGrid w:linePitch="360"/>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39"/>
        <w:gridCol w:w="2268"/>
        <w:gridCol w:w="2552"/>
        <w:gridCol w:w="2268"/>
        <w:gridCol w:w="141"/>
        <w:gridCol w:w="1560"/>
        <w:gridCol w:w="1559"/>
        <w:gridCol w:w="1701"/>
      </w:tblGrid>
      <w:tr w:rsidR="00CB67AE" w:rsidRPr="009F2B04" w:rsidTr="009F2B04">
        <w:tc>
          <w:tcPr>
            <w:tcW w:w="3039" w:type="dxa"/>
            <w:vMerge w:val="restart"/>
          </w:tcPr>
          <w:p w:rsidR="00CB67AE" w:rsidRPr="009F2B04" w:rsidRDefault="00CB67AE">
            <w:pPr>
              <w:pStyle w:val="ConsPlusNormal"/>
              <w:jc w:val="center"/>
              <w:outlineLvl w:val="2"/>
            </w:pPr>
            <w:r w:rsidRPr="009F2B04">
              <w:lastRenderedPageBreak/>
              <w:t>Наименование видов деятельности</w:t>
            </w:r>
          </w:p>
        </w:tc>
        <w:tc>
          <w:tcPr>
            <w:tcW w:w="7088" w:type="dxa"/>
            <w:gridSpan w:val="3"/>
          </w:tcPr>
          <w:p w:rsidR="00CB67AE" w:rsidRPr="009F2B04" w:rsidRDefault="00CB67AE">
            <w:pPr>
              <w:pStyle w:val="ConsPlusNormal"/>
              <w:jc w:val="center"/>
            </w:pPr>
            <w:r w:rsidRPr="009F2B04">
              <w:t>Центральный</w:t>
            </w:r>
          </w:p>
        </w:tc>
        <w:tc>
          <w:tcPr>
            <w:tcW w:w="4961" w:type="dxa"/>
            <w:gridSpan w:val="4"/>
          </w:tcPr>
          <w:p w:rsidR="00CB67AE" w:rsidRPr="009F2B04" w:rsidRDefault="00CB67AE">
            <w:pPr>
              <w:pStyle w:val="ConsPlusNormal"/>
              <w:jc w:val="center"/>
            </w:pPr>
            <w:r w:rsidRPr="009F2B04">
              <w:t>Южный</w:t>
            </w:r>
          </w:p>
        </w:tc>
      </w:tr>
      <w:tr w:rsidR="00CB67AE" w:rsidRPr="009F2B04" w:rsidTr="009F2B04">
        <w:tc>
          <w:tcPr>
            <w:tcW w:w="3039" w:type="dxa"/>
            <w:vMerge/>
          </w:tcPr>
          <w:p w:rsidR="00CB67AE" w:rsidRPr="009F2B04" w:rsidRDefault="00CB67AE"/>
        </w:tc>
        <w:tc>
          <w:tcPr>
            <w:tcW w:w="2268" w:type="dxa"/>
          </w:tcPr>
          <w:p w:rsidR="00CB67AE" w:rsidRPr="009F2B04" w:rsidRDefault="00CB67AE">
            <w:pPr>
              <w:pStyle w:val="ConsPlusNormal"/>
              <w:jc w:val="center"/>
            </w:pPr>
            <w:r w:rsidRPr="009F2B04">
              <w:t>1 зона</w:t>
            </w:r>
          </w:p>
        </w:tc>
        <w:tc>
          <w:tcPr>
            <w:tcW w:w="2552" w:type="dxa"/>
          </w:tcPr>
          <w:p w:rsidR="00CB67AE" w:rsidRPr="009F2B04" w:rsidRDefault="00CB67AE">
            <w:pPr>
              <w:pStyle w:val="ConsPlusNormal"/>
              <w:jc w:val="center"/>
            </w:pPr>
            <w:r w:rsidRPr="009F2B04">
              <w:t>2 зона</w:t>
            </w:r>
          </w:p>
        </w:tc>
        <w:tc>
          <w:tcPr>
            <w:tcW w:w="2268" w:type="dxa"/>
          </w:tcPr>
          <w:p w:rsidR="00CB67AE" w:rsidRPr="009F2B04" w:rsidRDefault="00CB67AE">
            <w:pPr>
              <w:pStyle w:val="ConsPlusNormal"/>
              <w:jc w:val="center"/>
            </w:pPr>
            <w:r w:rsidRPr="009F2B04">
              <w:t>3 зона</w:t>
            </w:r>
          </w:p>
        </w:tc>
        <w:tc>
          <w:tcPr>
            <w:tcW w:w="1701" w:type="dxa"/>
            <w:gridSpan w:val="2"/>
          </w:tcPr>
          <w:p w:rsidR="00CB67AE" w:rsidRPr="009F2B04" w:rsidRDefault="00CB67AE">
            <w:pPr>
              <w:pStyle w:val="ConsPlusNormal"/>
              <w:jc w:val="center"/>
            </w:pPr>
            <w:r w:rsidRPr="009F2B04">
              <w:t>1 зона</w:t>
            </w:r>
          </w:p>
        </w:tc>
        <w:tc>
          <w:tcPr>
            <w:tcW w:w="1559" w:type="dxa"/>
          </w:tcPr>
          <w:p w:rsidR="00CB67AE" w:rsidRPr="009F2B04" w:rsidRDefault="00CB67AE">
            <w:pPr>
              <w:pStyle w:val="ConsPlusNormal"/>
              <w:jc w:val="center"/>
            </w:pPr>
            <w:r w:rsidRPr="009F2B04">
              <w:t>2 зона</w:t>
            </w:r>
          </w:p>
        </w:tc>
        <w:tc>
          <w:tcPr>
            <w:tcW w:w="1701" w:type="dxa"/>
          </w:tcPr>
          <w:p w:rsidR="00CB67AE" w:rsidRPr="009F2B04" w:rsidRDefault="00CB67AE">
            <w:pPr>
              <w:pStyle w:val="ConsPlusNormal"/>
              <w:jc w:val="center"/>
            </w:pPr>
            <w:r w:rsidRPr="009F2B04">
              <w:t>3 зона</w:t>
            </w:r>
          </w:p>
        </w:tc>
      </w:tr>
      <w:tr w:rsidR="00CB67AE" w:rsidRPr="009F2B04" w:rsidTr="009F2B04">
        <w:tc>
          <w:tcPr>
            <w:tcW w:w="3039" w:type="dxa"/>
            <w:vMerge/>
          </w:tcPr>
          <w:p w:rsidR="00CB67AE" w:rsidRPr="009F2B04" w:rsidRDefault="00CB67AE"/>
        </w:tc>
        <w:tc>
          <w:tcPr>
            <w:tcW w:w="2268" w:type="dxa"/>
          </w:tcPr>
          <w:p w:rsidR="00CB67AE" w:rsidRPr="009F2B04" w:rsidRDefault="00CB67AE">
            <w:pPr>
              <w:pStyle w:val="ConsPlusNormal"/>
              <w:jc w:val="center"/>
            </w:pPr>
            <w:r w:rsidRPr="009F2B04">
              <w:t>Проспект Комсомольский, дома 2, 4, 6, 8, 9, 10, 11, 12, 12А, 13, 15, 48.</w:t>
            </w:r>
          </w:p>
          <w:p w:rsidR="00CB67AE" w:rsidRPr="009F2B04" w:rsidRDefault="00CB67AE">
            <w:pPr>
              <w:pStyle w:val="ConsPlusNormal"/>
              <w:jc w:val="center"/>
            </w:pPr>
            <w:r w:rsidRPr="009F2B04">
              <w:t>Парковая зона.</w:t>
            </w:r>
          </w:p>
          <w:p w:rsidR="00CB67AE" w:rsidRPr="009F2B04" w:rsidRDefault="00CB67AE">
            <w:pPr>
              <w:pStyle w:val="ConsPlusNormal"/>
              <w:jc w:val="center"/>
            </w:pPr>
            <w:r w:rsidRPr="009F2B04">
              <w:t>Проспект Победы, дома 1, 2, 4, 6, 13, 15, 16, 16а, 17, 18, 18а, 19, 21.</w:t>
            </w:r>
          </w:p>
          <w:p w:rsidR="00CB67AE" w:rsidRPr="009F2B04" w:rsidRDefault="00CB67AE">
            <w:pPr>
              <w:pStyle w:val="ConsPlusNormal"/>
              <w:jc w:val="center"/>
            </w:pPr>
            <w:r w:rsidRPr="009F2B04">
              <w:t>Проспе</w:t>
            </w:r>
            <w:proofErr w:type="gramStart"/>
            <w:r w:rsidRPr="009F2B04">
              <w:t>кт Стр</w:t>
            </w:r>
            <w:proofErr w:type="gramEnd"/>
            <w:r w:rsidRPr="009F2B04">
              <w:t>оителей, дом 6.</w:t>
            </w:r>
          </w:p>
          <w:p w:rsidR="00CB67AE" w:rsidRPr="009F2B04" w:rsidRDefault="00CB67AE">
            <w:pPr>
              <w:pStyle w:val="ConsPlusNormal"/>
              <w:jc w:val="center"/>
            </w:pPr>
            <w:r w:rsidRPr="009F2B04">
              <w:t>Проспект Мира, дома 13, 15, 17.</w:t>
            </w:r>
          </w:p>
        </w:tc>
        <w:tc>
          <w:tcPr>
            <w:tcW w:w="2552" w:type="dxa"/>
          </w:tcPr>
          <w:p w:rsidR="00CB67AE" w:rsidRPr="009F2B04" w:rsidRDefault="00CB67AE">
            <w:pPr>
              <w:pStyle w:val="ConsPlusNormal"/>
              <w:jc w:val="center"/>
            </w:pPr>
            <w:r w:rsidRPr="009F2B04">
              <w:t>Проспект Победы, дома 3, 5, 7, 8, 9, 10, 11, 12, 14.</w:t>
            </w:r>
          </w:p>
          <w:p w:rsidR="00CB67AE" w:rsidRPr="009F2B04" w:rsidRDefault="00CB67AE">
            <w:pPr>
              <w:pStyle w:val="ConsPlusNormal"/>
              <w:jc w:val="center"/>
            </w:pPr>
            <w:r w:rsidRPr="009F2B04">
              <w:t>Проспект Комсомольский, дома 3, 4а, 5, 7, 11а, 13а, 14, 16, 17, 19, 21, 23, 25, 27, 28, 29, 30, 32.</w:t>
            </w:r>
          </w:p>
          <w:p w:rsidR="00CB67AE" w:rsidRPr="009F2B04" w:rsidRDefault="00CB67AE">
            <w:pPr>
              <w:pStyle w:val="ConsPlusNormal"/>
              <w:jc w:val="center"/>
            </w:pPr>
            <w:r w:rsidRPr="009F2B04">
              <w:t>Проспект Мира, дома 17/2, 19, 19А, 21, 22, 23, 23в, 25, 25а, 26, 28а, 30, 32, 34, 34а, 36а, 38, 40, 55.</w:t>
            </w:r>
          </w:p>
          <w:p w:rsidR="00CB67AE" w:rsidRPr="009F2B04" w:rsidRDefault="00CB67AE">
            <w:pPr>
              <w:pStyle w:val="ConsPlusNormal"/>
              <w:jc w:val="center"/>
            </w:pPr>
            <w:r w:rsidRPr="009F2B04">
              <w:t>Проспе</w:t>
            </w:r>
            <w:proofErr w:type="gramStart"/>
            <w:r w:rsidRPr="009F2B04">
              <w:t>кт Стр</w:t>
            </w:r>
            <w:proofErr w:type="gramEnd"/>
            <w:r w:rsidRPr="009F2B04">
              <w:t>оителей, дома 5, 8, 10, 11, 12, 13, 14, 14а, 15, 16, 17, 18, 18а, 19, 20.</w:t>
            </w:r>
          </w:p>
        </w:tc>
        <w:tc>
          <w:tcPr>
            <w:tcW w:w="2268" w:type="dxa"/>
          </w:tcPr>
          <w:p w:rsidR="00CB67AE" w:rsidRPr="009F2B04" w:rsidRDefault="00CB67AE">
            <w:pPr>
              <w:pStyle w:val="ConsPlusNormal"/>
              <w:jc w:val="center"/>
            </w:pPr>
            <w:r w:rsidRPr="009F2B04">
              <w:t>Проспект Комсомольский, дома 18, 20, 22, 24, 26, 36, 38, 40.</w:t>
            </w:r>
          </w:p>
          <w:p w:rsidR="00CB67AE" w:rsidRPr="009F2B04" w:rsidRDefault="00CB67AE">
            <w:pPr>
              <w:pStyle w:val="ConsPlusNormal"/>
              <w:jc w:val="center"/>
            </w:pPr>
            <w:r w:rsidRPr="009F2B04">
              <w:t>Проспект Мира, дома 22в, 24а.</w:t>
            </w:r>
          </w:p>
          <w:p w:rsidR="00CB67AE" w:rsidRPr="009F2B04" w:rsidRDefault="00CB67AE">
            <w:pPr>
              <w:pStyle w:val="ConsPlusNormal"/>
              <w:jc w:val="center"/>
            </w:pPr>
            <w:r w:rsidRPr="009F2B04">
              <w:t>Проспе</w:t>
            </w:r>
            <w:proofErr w:type="gramStart"/>
            <w:r w:rsidRPr="009F2B04">
              <w:t>кт Стр</w:t>
            </w:r>
            <w:proofErr w:type="gramEnd"/>
            <w:r w:rsidRPr="009F2B04">
              <w:t>оителей, дома 17а, 17в, 17б, 19а, 19б, 19в, 19г.</w:t>
            </w:r>
          </w:p>
        </w:tc>
        <w:tc>
          <w:tcPr>
            <w:tcW w:w="1701" w:type="dxa"/>
            <w:gridSpan w:val="2"/>
          </w:tcPr>
          <w:p w:rsidR="00CB67AE" w:rsidRPr="009F2B04" w:rsidRDefault="00CB67AE">
            <w:pPr>
              <w:pStyle w:val="ConsPlusNormal"/>
              <w:jc w:val="center"/>
            </w:pPr>
            <w:r w:rsidRPr="009F2B04">
              <w:t>Улица Пионерская, дома 7, 9, 11, 13, 14, 15, 15б, 16, 16а, 34, 36, 38, 40.</w:t>
            </w:r>
          </w:p>
          <w:p w:rsidR="00CB67AE" w:rsidRPr="009F2B04" w:rsidRDefault="00CB67AE">
            <w:pPr>
              <w:pStyle w:val="ConsPlusNormal"/>
              <w:jc w:val="center"/>
            </w:pPr>
            <w:r w:rsidRPr="009F2B04">
              <w:t>Проспект Мира, дома 9, 14.</w:t>
            </w:r>
          </w:p>
          <w:p w:rsidR="00CB67AE" w:rsidRPr="009F2B04" w:rsidRDefault="00CB67AE">
            <w:pPr>
              <w:pStyle w:val="ConsPlusNormal"/>
              <w:jc w:val="center"/>
            </w:pPr>
            <w:r w:rsidRPr="009F2B04">
              <w:t>Улица Лесная, дома 2, 4а, 6, 8.</w:t>
            </w:r>
          </w:p>
          <w:p w:rsidR="00CB67AE" w:rsidRPr="009F2B04" w:rsidRDefault="00CB67AE">
            <w:pPr>
              <w:pStyle w:val="ConsPlusNormal"/>
              <w:jc w:val="center"/>
            </w:pPr>
            <w:r w:rsidRPr="009F2B04">
              <w:t>Улица Амурская, дома 1, 8.</w:t>
            </w:r>
          </w:p>
        </w:tc>
        <w:tc>
          <w:tcPr>
            <w:tcW w:w="1559" w:type="dxa"/>
          </w:tcPr>
          <w:p w:rsidR="00CB67AE" w:rsidRPr="009F2B04" w:rsidRDefault="00CB67AE">
            <w:pPr>
              <w:pStyle w:val="ConsPlusNormal"/>
              <w:jc w:val="center"/>
            </w:pPr>
            <w:r w:rsidRPr="009F2B04">
              <w:t>Улица Амурская, дома 2, 4, 3а, 6, 6а, 7, 8, 9, 10, 11, 13, 15.</w:t>
            </w:r>
          </w:p>
          <w:p w:rsidR="00CB67AE" w:rsidRPr="009F2B04" w:rsidRDefault="00CB67AE">
            <w:pPr>
              <w:pStyle w:val="ConsPlusNormal"/>
              <w:jc w:val="center"/>
            </w:pPr>
            <w:r w:rsidRPr="009F2B04">
              <w:t>Улица Пионерская, дома 2, 2а, 4, 6, 8, 8а, 10.</w:t>
            </w:r>
          </w:p>
          <w:p w:rsidR="00CB67AE" w:rsidRPr="009F2B04" w:rsidRDefault="00CB67AE">
            <w:pPr>
              <w:pStyle w:val="ConsPlusNormal"/>
              <w:jc w:val="center"/>
            </w:pPr>
            <w:r w:rsidRPr="009F2B04">
              <w:t>Проспект Мира, дома 1, 2, 3, 4, 5, 6, 7, 8, 10, 12.</w:t>
            </w:r>
          </w:p>
          <w:p w:rsidR="00CB67AE" w:rsidRPr="009F2B04" w:rsidRDefault="00CB67AE">
            <w:pPr>
              <w:pStyle w:val="ConsPlusNormal"/>
              <w:jc w:val="center"/>
            </w:pPr>
            <w:r w:rsidRPr="009F2B04">
              <w:t>Улица Школьная, дома 6, 9, 11, 12.</w:t>
            </w:r>
          </w:p>
        </w:tc>
        <w:tc>
          <w:tcPr>
            <w:tcW w:w="1701" w:type="dxa"/>
          </w:tcPr>
          <w:p w:rsidR="00CB67AE" w:rsidRPr="009F2B04" w:rsidRDefault="00CB67AE">
            <w:pPr>
              <w:pStyle w:val="ConsPlusNormal"/>
              <w:jc w:val="center"/>
            </w:pPr>
            <w:r w:rsidRPr="009F2B04">
              <w:t>Проспект Мира, дома 2, 16, 18, 20, 22, 22а.</w:t>
            </w:r>
          </w:p>
          <w:p w:rsidR="00CB67AE" w:rsidRPr="009F2B04" w:rsidRDefault="00CB67AE">
            <w:pPr>
              <w:pStyle w:val="ConsPlusNormal"/>
              <w:jc w:val="center"/>
            </w:pPr>
            <w:r w:rsidRPr="009F2B04">
              <w:t>Улица Амурская, дома 14, 16, 17, 19, 21.</w:t>
            </w:r>
          </w:p>
          <w:p w:rsidR="00CB67AE" w:rsidRPr="009F2B04" w:rsidRDefault="00CB67AE">
            <w:pPr>
              <w:pStyle w:val="ConsPlusNormal"/>
              <w:jc w:val="center"/>
            </w:pPr>
            <w:r w:rsidRPr="009F2B04">
              <w:t>Пристань.</w:t>
            </w:r>
          </w:p>
          <w:p w:rsidR="00CB67AE" w:rsidRPr="009F2B04" w:rsidRDefault="00CB67AE">
            <w:pPr>
              <w:pStyle w:val="ConsPlusNormal"/>
              <w:jc w:val="center"/>
            </w:pPr>
            <w:r w:rsidRPr="009F2B04">
              <w:t>Спасательная станция.</w:t>
            </w:r>
          </w:p>
          <w:p w:rsidR="00CB67AE" w:rsidRPr="009F2B04" w:rsidRDefault="00CB67AE">
            <w:pPr>
              <w:pStyle w:val="ConsPlusNormal"/>
              <w:jc w:val="center"/>
            </w:pPr>
            <w:r w:rsidRPr="009F2B04">
              <w:t>Амурская, 7а, 12.</w:t>
            </w:r>
          </w:p>
          <w:p w:rsidR="00CB67AE" w:rsidRPr="009F2B04" w:rsidRDefault="00CB67AE">
            <w:pPr>
              <w:pStyle w:val="ConsPlusNormal"/>
              <w:jc w:val="center"/>
            </w:pPr>
            <w:r w:rsidRPr="009F2B04">
              <w:t>Стадион, Причалы, Рейд.</w:t>
            </w:r>
          </w:p>
          <w:p w:rsidR="00CB67AE" w:rsidRPr="009F2B04" w:rsidRDefault="00CB67AE">
            <w:pPr>
              <w:pStyle w:val="ConsPlusNormal"/>
              <w:jc w:val="center"/>
            </w:pPr>
            <w:r w:rsidRPr="009F2B04">
              <w:t>Площадка Бондаренко.</w:t>
            </w:r>
          </w:p>
          <w:p w:rsidR="00CB67AE" w:rsidRPr="009F2B04" w:rsidRDefault="00CB67AE">
            <w:pPr>
              <w:pStyle w:val="ConsPlusNormal"/>
              <w:jc w:val="center"/>
            </w:pPr>
            <w:r w:rsidRPr="009F2B04">
              <w:t>База Дорошенко.</w:t>
            </w:r>
          </w:p>
          <w:p w:rsidR="00CB67AE" w:rsidRPr="009F2B04" w:rsidRDefault="00CB67AE">
            <w:pPr>
              <w:pStyle w:val="ConsPlusNormal"/>
              <w:jc w:val="center"/>
            </w:pPr>
            <w:r w:rsidRPr="009F2B04">
              <w:t xml:space="preserve">Квартал юг, кроме ул. </w:t>
            </w:r>
            <w:proofErr w:type="gramStart"/>
            <w:r w:rsidRPr="009F2B04">
              <w:t>Пионерская</w:t>
            </w:r>
            <w:proofErr w:type="gramEnd"/>
            <w:r w:rsidRPr="009F2B04">
              <w:t>, 7, 9, 11, 13.</w:t>
            </w:r>
          </w:p>
        </w:tc>
      </w:tr>
      <w:tr w:rsidR="00CB67AE" w:rsidRPr="009F2B04" w:rsidTr="009F2B04">
        <w:tc>
          <w:tcPr>
            <w:tcW w:w="3039" w:type="dxa"/>
          </w:tcPr>
          <w:p w:rsidR="00CB67AE" w:rsidRPr="009F2B04" w:rsidRDefault="00CB67AE">
            <w:pPr>
              <w:pStyle w:val="ConsPlusNormal"/>
              <w:jc w:val="center"/>
            </w:pPr>
            <w:r w:rsidRPr="009F2B04">
              <w:t>1</w:t>
            </w:r>
          </w:p>
        </w:tc>
        <w:tc>
          <w:tcPr>
            <w:tcW w:w="2268" w:type="dxa"/>
          </w:tcPr>
          <w:p w:rsidR="00CB67AE" w:rsidRPr="009F2B04" w:rsidRDefault="00CB67AE">
            <w:pPr>
              <w:pStyle w:val="ConsPlusNormal"/>
              <w:jc w:val="center"/>
            </w:pPr>
            <w:r w:rsidRPr="009F2B04">
              <w:t>2</w:t>
            </w:r>
          </w:p>
        </w:tc>
        <w:tc>
          <w:tcPr>
            <w:tcW w:w="2552" w:type="dxa"/>
          </w:tcPr>
          <w:p w:rsidR="00CB67AE" w:rsidRPr="009F2B04" w:rsidRDefault="00CB67AE">
            <w:pPr>
              <w:pStyle w:val="ConsPlusNormal"/>
              <w:jc w:val="center"/>
            </w:pPr>
            <w:r w:rsidRPr="009F2B04">
              <w:t>3</w:t>
            </w:r>
          </w:p>
        </w:tc>
        <w:tc>
          <w:tcPr>
            <w:tcW w:w="2268" w:type="dxa"/>
          </w:tcPr>
          <w:p w:rsidR="00CB67AE" w:rsidRPr="009F2B04" w:rsidRDefault="00CB67AE">
            <w:pPr>
              <w:pStyle w:val="ConsPlusNormal"/>
              <w:jc w:val="center"/>
            </w:pPr>
            <w:r w:rsidRPr="009F2B04">
              <w:t>4</w:t>
            </w:r>
          </w:p>
        </w:tc>
        <w:tc>
          <w:tcPr>
            <w:tcW w:w="1701" w:type="dxa"/>
            <w:gridSpan w:val="2"/>
          </w:tcPr>
          <w:p w:rsidR="00CB67AE" w:rsidRPr="009F2B04" w:rsidRDefault="00CB67AE">
            <w:pPr>
              <w:pStyle w:val="ConsPlusNormal"/>
              <w:jc w:val="center"/>
            </w:pPr>
            <w:r w:rsidRPr="009F2B04">
              <w:t>5</w:t>
            </w:r>
          </w:p>
        </w:tc>
        <w:tc>
          <w:tcPr>
            <w:tcW w:w="1559" w:type="dxa"/>
          </w:tcPr>
          <w:p w:rsidR="00CB67AE" w:rsidRPr="009F2B04" w:rsidRDefault="00CB67AE">
            <w:pPr>
              <w:pStyle w:val="ConsPlusNormal"/>
              <w:jc w:val="center"/>
            </w:pPr>
            <w:r w:rsidRPr="009F2B04">
              <w:t>6</w:t>
            </w:r>
          </w:p>
        </w:tc>
        <w:tc>
          <w:tcPr>
            <w:tcW w:w="1701" w:type="dxa"/>
          </w:tcPr>
          <w:p w:rsidR="00CB67AE" w:rsidRPr="009F2B04" w:rsidRDefault="00CB67AE">
            <w:pPr>
              <w:pStyle w:val="ConsPlusNormal"/>
              <w:jc w:val="center"/>
            </w:pPr>
            <w:r w:rsidRPr="009F2B04">
              <w:t>7</w:t>
            </w:r>
          </w:p>
        </w:tc>
      </w:tr>
      <w:tr w:rsidR="00CB67AE" w:rsidRPr="009F2B04" w:rsidTr="009F2B04">
        <w:tc>
          <w:tcPr>
            <w:tcW w:w="3039" w:type="dxa"/>
          </w:tcPr>
          <w:p w:rsidR="00CB67AE" w:rsidRPr="009F2B04" w:rsidRDefault="00CB67AE">
            <w:pPr>
              <w:pStyle w:val="ConsPlusNormal"/>
            </w:pPr>
            <w:r w:rsidRPr="009F2B04">
              <w:t>1) оказание бытовых услуг, розничная торговля, осуществляемая учреждениями начального профессионального образования</w:t>
            </w:r>
          </w:p>
        </w:tc>
        <w:tc>
          <w:tcPr>
            <w:tcW w:w="2268" w:type="dxa"/>
          </w:tcPr>
          <w:p w:rsidR="00CB67AE" w:rsidRPr="009F2B04" w:rsidRDefault="00CB67AE">
            <w:pPr>
              <w:pStyle w:val="ConsPlusNormal"/>
              <w:jc w:val="center"/>
            </w:pPr>
            <w:r w:rsidRPr="009F2B04">
              <w:t>0,02</w:t>
            </w:r>
          </w:p>
        </w:tc>
        <w:tc>
          <w:tcPr>
            <w:tcW w:w="2552" w:type="dxa"/>
          </w:tcPr>
          <w:p w:rsidR="00CB67AE" w:rsidRPr="009F2B04" w:rsidRDefault="00CB67AE">
            <w:pPr>
              <w:pStyle w:val="ConsPlusNormal"/>
              <w:jc w:val="center"/>
            </w:pPr>
            <w:r w:rsidRPr="009F2B04">
              <w:t>0,02</w:t>
            </w:r>
          </w:p>
        </w:tc>
        <w:tc>
          <w:tcPr>
            <w:tcW w:w="2268" w:type="dxa"/>
          </w:tcPr>
          <w:p w:rsidR="00CB67AE" w:rsidRPr="009F2B04" w:rsidRDefault="00CB67AE">
            <w:pPr>
              <w:pStyle w:val="ConsPlusNormal"/>
              <w:jc w:val="center"/>
            </w:pPr>
            <w:r w:rsidRPr="009F2B04">
              <w:t>0,02</w:t>
            </w:r>
          </w:p>
        </w:tc>
        <w:tc>
          <w:tcPr>
            <w:tcW w:w="1701" w:type="dxa"/>
            <w:gridSpan w:val="2"/>
          </w:tcPr>
          <w:p w:rsidR="00CB67AE" w:rsidRPr="009F2B04" w:rsidRDefault="00CB67AE">
            <w:pPr>
              <w:pStyle w:val="ConsPlusNormal"/>
              <w:jc w:val="center"/>
            </w:pPr>
            <w:r w:rsidRPr="009F2B04">
              <w:t>0,02</w:t>
            </w:r>
          </w:p>
        </w:tc>
        <w:tc>
          <w:tcPr>
            <w:tcW w:w="1559" w:type="dxa"/>
          </w:tcPr>
          <w:p w:rsidR="00CB67AE" w:rsidRPr="009F2B04" w:rsidRDefault="00CB67AE">
            <w:pPr>
              <w:pStyle w:val="ConsPlusNormal"/>
              <w:jc w:val="center"/>
            </w:pPr>
            <w:r w:rsidRPr="009F2B04">
              <w:t>0,02</w:t>
            </w:r>
          </w:p>
        </w:tc>
        <w:tc>
          <w:tcPr>
            <w:tcW w:w="1701" w:type="dxa"/>
          </w:tcPr>
          <w:p w:rsidR="00CB67AE" w:rsidRPr="009F2B04" w:rsidRDefault="00CB67AE">
            <w:pPr>
              <w:pStyle w:val="ConsPlusNormal"/>
              <w:jc w:val="center"/>
            </w:pPr>
            <w:r w:rsidRPr="009F2B04">
              <w:t>0,02</w:t>
            </w:r>
          </w:p>
        </w:tc>
      </w:tr>
      <w:tr w:rsidR="00CB67AE" w:rsidRPr="009F2B04" w:rsidTr="009F2B04">
        <w:tc>
          <w:tcPr>
            <w:tcW w:w="3039" w:type="dxa"/>
          </w:tcPr>
          <w:p w:rsidR="00CB67AE" w:rsidRPr="009F2B04" w:rsidRDefault="00CB67AE">
            <w:pPr>
              <w:pStyle w:val="ConsPlusNormal"/>
            </w:pPr>
            <w:r w:rsidRPr="009F2B04">
              <w:lastRenderedPageBreak/>
              <w:t>2) оказание следующих видов бытовых услуг:</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268" w:type="dxa"/>
          </w:tcPr>
          <w:p w:rsidR="00CB67AE" w:rsidRPr="009F2B04" w:rsidRDefault="00CB67AE">
            <w:pPr>
              <w:pStyle w:val="ConsPlusNormal"/>
            </w:pPr>
          </w:p>
        </w:tc>
        <w:tc>
          <w:tcPr>
            <w:tcW w:w="1701" w:type="dxa"/>
            <w:gridSpan w:val="2"/>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r w:rsidRPr="009F2B04">
              <w:t>2.1. услуг по ремонту, окраске и пошиву обуви; услуг по ремонту и пошиву головных уборов; некоторых видов услуг по ремонту и (или) изготовлению металлоизделий</w:t>
            </w:r>
          </w:p>
        </w:tc>
        <w:tc>
          <w:tcPr>
            <w:tcW w:w="2268" w:type="dxa"/>
          </w:tcPr>
          <w:p w:rsidR="00CB67AE" w:rsidRPr="009F2B04" w:rsidRDefault="00CB67AE">
            <w:pPr>
              <w:pStyle w:val="ConsPlusNormal"/>
              <w:jc w:val="center"/>
            </w:pPr>
            <w:r w:rsidRPr="009F2B04">
              <w:t>0,38</w:t>
            </w:r>
          </w:p>
        </w:tc>
        <w:tc>
          <w:tcPr>
            <w:tcW w:w="2552" w:type="dxa"/>
          </w:tcPr>
          <w:p w:rsidR="00CB67AE" w:rsidRPr="009F2B04" w:rsidRDefault="00CB67AE">
            <w:pPr>
              <w:pStyle w:val="ConsPlusNormal"/>
              <w:jc w:val="center"/>
            </w:pPr>
            <w:r w:rsidRPr="009F2B04">
              <w:t>0,33</w:t>
            </w:r>
          </w:p>
        </w:tc>
        <w:tc>
          <w:tcPr>
            <w:tcW w:w="2268" w:type="dxa"/>
          </w:tcPr>
          <w:p w:rsidR="00CB67AE" w:rsidRPr="009F2B04" w:rsidRDefault="00CB67AE">
            <w:pPr>
              <w:pStyle w:val="ConsPlusNormal"/>
              <w:jc w:val="center"/>
            </w:pPr>
            <w:r w:rsidRPr="009F2B04">
              <w:t>0,33</w:t>
            </w:r>
          </w:p>
        </w:tc>
        <w:tc>
          <w:tcPr>
            <w:tcW w:w="1701" w:type="dxa"/>
            <w:gridSpan w:val="2"/>
          </w:tcPr>
          <w:p w:rsidR="00CB67AE" w:rsidRPr="009F2B04" w:rsidRDefault="00CB67AE">
            <w:pPr>
              <w:pStyle w:val="ConsPlusNormal"/>
              <w:jc w:val="center"/>
            </w:pPr>
            <w:r w:rsidRPr="009F2B04">
              <w:t>0,33</w:t>
            </w:r>
          </w:p>
        </w:tc>
        <w:tc>
          <w:tcPr>
            <w:tcW w:w="1559" w:type="dxa"/>
          </w:tcPr>
          <w:p w:rsidR="00CB67AE" w:rsidRPr="009F2B04" w:rsidRDefault="00CB67AE">
            <w:pPr>
              <w:pStyle w:val="ConsPlusNormal"/>
              <w:jc w:val="center"/>
            </w:pPr>
            <w:r w:rsidRPr="009F2B04">
              <w:t>0,33</w:t>
            </w:r>
          </w:p>
        </w:tc>
        <w:tc>
          <w:tcPr>
            <w:tcW w:w="1701" w:type="dxa"/>
          </w:tcPr>
          <w:p w:rsidR="00CB67AE" w:rsidRPr="009F2B04" w:rsidRDefault="00CB67AE">
            <w:pPr>
              <w:pStyle w:val="ConsPlusNormal"/>
              <w:jc w:val="center"/>
            </w:pPr>
            <w:r w:rsidRPr="009F2B04">
              <w:t>0,33</w:t>
            </w:r>
          </w:p>
        </w:tc>
      </w:tr>
      <w:tr w:rsidR="00CB67AE" w:rsidRPr="009F2B04" w:rsidTr="009F2B04">
        <w:tc>
          <w:tcPr>
            <w:tcW w:w="3039" w:type="dxa"/>
          </w:tcPr>
          <w:p w:rsidR="00CB67AE" w:rsidRPr="009F2B04" w:rsidRDefault="00CB67AE">
            <w:pPr>
              <w:pStyle w:val="ConsPlusNormal"/>
            </w:pPr>
            <w:r w:rsidRPr="009F2B04">
              <w:t>2.2. услуг по вязанию, ремонту и пошиву швейных и трикотажных изделий</w:t>
            </w:r>
          </w:p>
        </w:tc>
        <w:tc>
          <w:tcPr>
            <w:tcW w:w="2268" w:type="dxa"/>
          </w:tcPr>
          <w:p w:rsidR="00CB67AE" w:rsidRPr="009F2B04" w:rsidRDefault="00CB67AE">
            <w:pPr>
              <w:pStyle w:val="ConsPlusNormal"/>
              <w:jc w:val="center"/>
            </w:pPr>
            <w:r w:rsidRPr="009F2B04">
              <w:t>0,32</w:t>
            </w:r>
          </w:p>
        </w:tc>
        <w:tc>
          <w:tcPr>
            <w:tcW w:w="2552" w:type="dxa"/>
          </w:tcPr>
          <w:p w:rsidR="00CB67AE" w:rsidRPr="009F2B04" w:rsidRDefault="00CB67AE">
            <w:pPr>
              <w:pStyle w:val="ConsPlusNormal"/>
              <w:jc w:val="center"/>
            </w:pPr>
            <w:r w:rsidRPr="009F2B04">
              <w:t>0,32</w:t>
            </w:r>
          </w:p>
        </w:tc>
        <w:tc>
          <w:tcPr>
            <w:tcW w:w="2268" w:type="dxa"/>
          </w:tcPr>
          <w:p w:rsidR="00CB67AE" w:rsidRPr="009F2B04" w:rsidRDefault="00CB67AE">
            <w:pPr>
              <w:pStyle w:val="ConsPlusNormal"/>
              <w:jc w:val="center"/>
            </w:pPr>
            <w:r w:rsidRPr="009F2B04">
              <w:t>0,32</w:t>
            </w:r>
          </w:p>
        </w:tc>
        <w:tc>
          <w:tcPr>
            <w:tcW w:w="1701" w:type="dxa"/>
            <w:gridSpan w:val="2"/>
          </w:tcPr>
          <w:p w:rsidR="00CB67AE" w:rsidRPr="009F2B04" w:rsidRDefault="00CB67AE">
            <w:pPr>
              <w:pStyle w:val="ConsPlusNormal"/>
              <w:jc w:val="center"/>
            </w:pPr>
            <w:r w:rsidRPr="009F2B04">
              <w:t>0,32</w:t>
            </w:r>
          </w:p>
        </w:tc>
        <w:tc>
          <w:tcPr>
            <w:tcW w:w="1559" w:type="dxa"/>
          </w:tcPr>
          <w:p w:rsidR="00CB67AE" w:rsidRPr="009F2B04" w:rsidRDefault="00CB67AE">
            <w:pPr>
              <w:pStyle w:val="ConsPlusNormal"/>
              <w:jc w:val="center"/>
            </w:pPr>
            <w:r w:rsidRPr="009F2B04">
              <w:t>0,32</w:t>
            </w:r>
          </w:p>
        </w:tc>
        <w:tc>
          <w:tcPr>
            <w:tcW w:w="1701" w:type="dxa"/>
          </w:tcPr>
          <w:p w:rsidR="00CB67AE" w:rsidRPr="009F2B04" w:rsidRDefault="00CB67AE">
            <w:pPr>
              <w:pStyle w:val="ConsPlusNormal"/>
              <w:jc w:val="center"/>
            </w:pPr>
            <w:r w:rsidRPr="009F2B04">
              <w:t>0,32</w:t>
            </w:r>
          </w:p>
        </w:tc>
      </w:tr>
      <w:tr w:rsidR="00CB67AE" w:rsidRPr="009F2B04" w:rsidTr="009F2B04">
        <w:tc>
          <w:tcPr>
            <w:tcW w:w="3039" w:type="dxa"/>
          </w:tcPr>
          <w:p w:rsidR="00CB67AE" w:rsidRPr="009F2B04" w:rsidRDefault="00CB67AE">
            <w:pPr>
              <w:pStyle w:val="ConsPlusNormal"/>
            </w:pPr>
            <w:r w:rsidRPr="009F2B04">
              <w:t>2.3. услуг по ремонту и пошиву меховых и кожаных изделий; по ремонту и техническому обслуживанию бытовой радиоэлектронной аппаратуры и бытовых машин; по ремонту и изготовлению мебели; по химической чистке и крашению; услуг прачечных, фотоателье, бань, душевых, за исключением услуг образовательных учреждений начального профессионального образования и учреждений социальной защиты населения</w:t>
            </w:r>
          </w:p>
        </w:tc>
        <w:tc>
          <w:tcPr>
            <w:tcW w:w="2268" w:type="dxa"/>
          </w:tcPr>
          <w:p w:rsidR="00CB67AE" w:rsidRPr="009F2B04" w:rsidRDefault="00CB67AE">
            <w:pPr>
              <w:pStyle w:val="ConsPlusNormal"/>
              <w:jc w:val="center"/>
            </w:pPr>
            <w:r w:rsidRPr="009F2B04">
              <w:t>0,39</w:t>
            </w:r>
          </w:p>
        </w:tc>
        <w:tc>
          <w:tcPr>
            <w:tcW w:w="2552" w:type="dxa"/>
          </w:tcPr>
          <w:p w:rsidR="00CB67AE" w:rsidRPr="009F2B04" w:rsidRDefault="00CB67AE">
            <w:pPr>
              <w:pStyle w:val="ConsPlusNormal"/>
              <w:jc w:val="center"/>
            </w:pPr>
            <w:r w:rsidRPr="009F2B04">
              <w:t>0,35</w:t>
            </w:r>
          </w:p>
        </w:tc>
        <w:tc>
          <w:tcPr>
            <w:tcW w:w="2268" w:type="dxa"/>
          </w:tcPr>
          <w:p w:rsidR="00CB67AE" w:rsidRPr="009F2B04" w:rsidRDefault="00CB67AE">
            <w:pPr>
              <w:pStyle w:val="ConsPlusNormal"/>
              <w:jc w:val="center"/>
            </w:pPr>
            <w:r w:rsidRPr="009F2B04">
              <w:t>0,35</w:t>
            </w:r>
          </w:p>
        </w:tc>
        <w:tc>
          <w:tcPr>
            <w:tcW w:w="1701" w:type="dxa"/>
            <w:gridSpan w:val="2"/>
          </w:tcPr>
          <w:p w:rsidR="00CB67AE" w:rsidRPr="009F2B04" w:rsidRDefault="00CB67AE">
            <w:pPr>
              <w:pStyle w:val="ConsPlusNormal"/>
              <w:jc w:val="center"/>
            </w:pPr>
            <w:r w:rsidRPr="009F2B04">
              <w:t>0,35</w:t>
            </w:r>
          </w:p>
        </w:tc>
        <w:tc>
          <w:tcPr>
            <w:tcW w:w="1559" w:type="dxa"/>
          </w:tcPr>
          <w:p w:rsidR="00CB67AE" w:rsidRPr="009F2B04" w:rsidRDefault="00CB67AE">
            <w:pPr>
              <w:pStyle w:val="ConsPlusNormal"/>
              <w:jc w:val="center"/>
            </w:pPr>
            <w:r w:rsidRPr="009F2B04">
              <w:t>0,35</w:t>
            </w:r>
          </w:p>
        </w:tc>
        <w:tc>
          <w:tcPr>
            <w:tcW w:w="1701" w:type="dxa"/>
          </w:tcPr>
          <w:p w:rsidR="00CB67AE" w:rsidRPr="009F2B04" w:rsidRDefault="00CB67AE">
            <w:pPr>
              <w:pStyle w:val="ConsPlusNormal"/>
              <w:jc w:val="center"/>
            </w:pPr>
            <w:r w:rsidRPr="009F2B04">
              <w:t>0,35</w:t>
            </w:r>
          </w:p>
        </w:tc>
      </w:tr>
      <w:tr w:rsidR="00CB67AE" w:rsidRPr="009F2B04" w:rsidTr="009F2B04">
        <w:tc>
          <w:tcPr>
            <w:tcW w:w="3039" w:type="dxa"/>
          </w:tcPr>
          <w:p w:rsidR="00CB67AE" w:rsidRPr="009F2B04" w:rsidRDefault="00CB67AE">
            <w:pPr>
              <w:pStyle w:val="ConsPlusNormal"/>
            </w:pPr>
            <w:r w:rsidRPr="009F2B04">
              <w:t>2.4. услуг парикмахерских</w:t>
            </w:r>
          </w:p>
        </w:tc>
        <w:tc>
          <w:tcPr>
            <w:tcW w:w="2268" w:type="dxa"/>
          </w:tcPr>
          <w:p w:rsidR="00CB67AE" w:rsidRPr="009F2B04" w:rsidRDefault="00CB67AE">
            <w:pPr>
              <w:pStyle w:val="ConsPlusNormal"/>
              <w:jc w:val="center"/>
            </w:pPr>
            <w:r w:rsidRPr="009F2B04">
              <w:t>0,33</w:t>
            </w:r>
          </w:p>
        </w:tc>
        <w:tc>
          <w:tcPr>
            <w:tcW w:w="2552" w:type="dxa"/>
          </w:tcPr>
          <w:p w:rsidR="00CB67AE" w:rsidRPr="009F2B04" w:rsidRDefault="00CB67AE">
            <w:pPr>
              <w:pStyle w:val="ConsPlusNormal"/>
              <w:jc w:val="center"/>
            </w:pPr>
            <w:r w:rsidRPr="009F2B04">
              <w:t>0,30</w:t>
            </w:r>
          </w:p>
        </w:tc>
        <w:tc>
          <w:tcPr>
            <w:tcW w:w="2268" w:type="dxa"/>
          </w:tcPr>
          <w:p w:rsidR="00CB67AE" w:rsidRPr="009F2B04" w:rsidRDefault="00CB67AE">
            <w:pPr>
              <w:pStyle w:val="ConsPlusNormal"/>
              <w:jc w:val="center"/>
            </w:pPr>
            <w:r w:rsidRPr="009F2B04">
              <w:t>0,30</w:t>
            </w:r>
          </w:p>
        </w:tc>
        <w:tc>
          <w:tcPr>
            <w:tcW w:w="1701" w:type="dxa"/>
            <w:gridSpan w:val="2"/>
          </w:tcPr>
          <w:p w:rsidR="00CB67AE" w:rsidRPr="009F2B04" w:rsidRDefault="00CB67AE">
            <w:pPr>
              <w:pStyle w:val="ConsPlusNormal"/>
              <w:jc w:val="center"/>
            </w:pPr>
            <w:r w:rsidRPr="009F2B04">
              <w:t>0,33</w:t>
            </w:r>
          </w:p>
        </w:tc>
        <w:tc>
          <w:tcPr>
            <w:tcW w:w="1559" w:type="dxa"/>
          </w:tcPr>
          <w:p w:rsidR="00CB67AE" w:rsidRPr="009F2B04" w:rsidRDefault="00CB67AE">
            <w:pPr>
              <w:pStyle w:val="ConsPlusNormal"/>
              <w:jc w:val="center"/>
            </w:pPr>
            <w:r w:rsidRPr="009F2B04">
              <w:t>0,30</w:t>
            </w:r>
          </w:p>
        </w:tc>
        <w:tc>
          <w:tcPr>
            <w:tcW w:w="1701" w:type="dxa"/>
          </w:tcPr>
          <w:p w:rsidR="00CB67AE" w:rsidRPr="009F2B04" w:rsidRDefault="00CB67AE">
            <w:pPr>
              <w:pStyle w:val="ConsPlusNormal"/>
              <w:jc w:val="center"/>
            </w:pPr>
            <w:r w:rsidRPr="009F2B04">
              <w:t>0,30</w:t>
            </w:r>
          </w:p>
        </w:tc>
      </w:tr>
      <w:tr w:rsidR="00CB67AE" w:rsidRPr="009F2B04" w:rsidTr="009F2B04">
        <w:tc>
          <w:tcPr>
            <w:tcW w:w="3039" w:type="dxa"/>
          </w:tcPr>
          <w:p w:rsidR="00CB67AE" w:rsidRPr="009F2B04" w:rsidRDefault="00CB67AE">
            <w:pPr>
              <w:pStyle w:val="ConsPlusNormal"/>
            </w:pPr>
            <w:r w:rsidRPr="009F2B04">
              <w:lastRenderedPageBreak/>
              <w:t>2.5. услуг, оказываемых учреждениями социальной защиты населения</w:t>
            </w:r>
          </w:p>
        </w:tc>
        <w:tc>
          <w:tcPr>
            <w:tcW w:w="2268" w:type="dxa"/>
          </w:tcPr>
          <w:p w:rsidR="00CB67AE" w:rsidRPr="009F2B04" w:rsidRDefault="00CB67AE">
            <w:pPr>
              <w:pStyle w:val="ConsPlusNormal"/>
              <w:jc w:val="center"/>
            </w:pPr>
            <w:r w:rsidRPr="009F2B04">
              <w:t>0,02</w:t>
            </w:r>
          </w:p>
        </w:tc>
        <w:tc>
          <w:tcPr>
            <w:tcW w:w="2552" w:type="dxa"/>
          </w:tcPr>
          <w:p w:rsidR="00CB67AE" w:rsidRPr="009F2B04" w:rsidRDefault="00CB67AE">
            <w:pPr>
              <w:pStyle w:val="ConsPlusNormal"/>
              <w:jc w:val="center"/>
            </w:pPr>
            <w:r w:rsidRPr="009F2B04">
              <w:t>0,02</w:t>
            </w:r>
          </w:p>
        </w:tc>
        <w:tc>
          <w:tcPr>
            <w:tcW w:w="2268" w:type="dxa"/>
          </w:tcPr>
          <w:p w:rsidR="00CB67AE" w:rsidRPr="009F2B04" w:rsidRDefault="00CB67AE">
            <w:pPr>
              <w:pStyle w:val="ConsPlusNormal"/>
              <w:jc w:val="center"/>
            </w:pPr>
            <w:r w:rsidRPr="009F2B04">
              <w:t>0,02</w:t>
            </w:r>
          </w:p>
        </w:tc>
        <w:tc>
          <w:tcPr>
            <w:tcW w:w="1701" w:type="dxa"/>
            <w:gridSpan w:val="2"/>
          </w:tcPr>
          <w:p w:rsidR="00CB67AE" w:rsidRPr="009F2B04" w:rsidRDefault="00CB67AE">
            <w:pPr>
              <w:pStyle w:val="ConsPlusNormal"/>
              <w:jc w:val="center"/>
            </w:pPr>
            <w:r w:rsidRPr="009F2B04">
              <w:t>0,02</w:t>
            </w:r>
          </w:p>
        </w:tc>
        <w:tc>
          <w:tcPr>
            <w:tcW w:w="1559" w:type="dxa"/>
          </w:tcPr>
          <w:p w:rsidR="00CB67AE" w:rsidRPr="009F2B04" w:rsidRDefault="00CB67AE">
            <w:pPr>
              <w:pStyle w:val="ConsPlusNormal"/>
              <w:jc w:val="center"/>
            </w:pPr>
            <w:r w:rsidRPr="009F2B04">
              <w:t>0,02</w:t>
            </w:r>
          </w:p>
        </w:tc>
        <w:tc>
          <w:tcPr>
            <w:tcW w:w="1701" w:type="dxa"/>
          </w:tcPr>
          <w:p w:rsidR="00CB67AE" w:rsidRPr="009F2B04" w:rsidRDefault="00CB67AE">
            <w:pPr>
              <w:pStyle w:val="ConsPlusNormal"/>
              <w:jc w:val="center"/>
            </w:pPr>
            <w:r w:rsidRPr="009F2B04">
              <w:t>0,02</w:t>
            </w:r>
          </w:p>
        </w:tc>
      </w:tr>
      <w:tr w:rsidR="00CB67AE" w:rsidRPr="009F2B04" w:rsidTr="009F2B04">
        <w:tc>
          <w:tcPr>
            <w:tcW w:w="3039" w:type="dxa"/>
          </w:tcPr>
          <w:p w:rsidR="00CB67AE" w:rsidRPr="009F2B04" w:rsidRDefault="00CB67AE">
            <w:pPr>
              <w:pStyle w:val="ConsPlusNormal"/>
            </w:pPr>
            <w:r w:rsidRPr="009F2B04">
              <w:t>3) розничная торговля:</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268" w:type="dxa"/>
          </w:tcPr>
          <w:p w:rsidR="00CB67AE" w:rsidRPr="009F2B04" w:rsidRDefault="00CB67AE">
            <w:pPr>
              <w:pStyle w:val="ConsPlusNormal"/>
            </w:pPr>
          </w:p>
        </w:tc>
        <w:tc>
          <w:tcPr>
            <w:tcW w:w="1701" w:type="dxa"/>
            <w:gridSpan w:val="2"/>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bookmarkStart w:id="6" w:name="P369"/>
            <w:bookmarkEnd w:id="6"/>
            <w:r w:rsidRPr="009F2B04">
              <w:t>3.1. с реализацией алкогольной продукции, ювелирных изделий, оружия, головных уборов из меха и кожи, одежды из кожи и замши, натурального меха (включая воротники), изделий кожаной галантереи, мебели, сложнобытовой техники, авт</w:t>
            </w:r>
            <w:proofErr w:type="gramStart"/>
            <w:r w:rsidRPr="009F2B04">
              <w:t>о-</w:t>
            </w:r>
            <w:proofErr w:type="gramEnd"/>
            <w:r w:rsidRPr="009F2B04">
              <w:t xml:space="preserve"> (</w:t>
            </w:r>
            <w:proofErr w:type="spellStart"/>
            <w:r w:rsidRPr="009F2B04">
              <w:t>мото</w:t>
            </w:r>
            <w:proofErr w:type="spellEnd"/>
            <w:r w:rsidRPr="009F2B04">
              <w:t>-) товаров, автомототранспортных средств, осуществляемая через объекты стационарной торговой сети, имеющие торговые залы, а также в объектах нестационарной торговой сети, площадь торгового места в которых превышает 5 кв. м</w:t>
            </w:r>
          </w:p>
        </w:tc>
        <w:tc>
          <w:tcPr>
            <w:tcW w:w="2268" w:type="dxa"/>
          </w:tcPr>
          <w:p w:rsidR="00CB67AE" w:rsidRPr="009F2B04" w:rsidRDefault="00CB67AE">
            <w:pPr>
              <w:pStyle w:val="ConsPlusNormal"/>
              <w:jc w:val="center"/>
            </w:pPr>
            <w:r w:rsidRPr="009F2B04">
              <w:t>0,62</w:t>
            </w:r>
          </w:p>
        </w:tc>
        <w:tc>
          <w:tcPr>
            <w:tcW w:w="2552" w:type="dxa"/>
          </w:tcPr>
          <w:p w:rsidR="00CB67AE" w:rsidRPr="009F2B04" w:rsidRDefault="00CB67AE">
            <w:pPr>
              <w:pStyle w:val="ConsPlusNormal"/>
              <w:jc w:val="center"/>
            </w:pPr>
            <w:r w:rsidRPr="009F2B04">
              <w:t>0,54</w:t>
            </w:r>
          </w:p>
        </w:tc>
        <w:tc>
          <w:tcPr>
            <w:tcW w:w="2268" w:type="dxa"/>
          </w:tcPr>
          <w:p w:rsidR="00CB67AE" w:rsidRPr="009F2B04" w:rsidRDefault="00CB67AE">
            <w:pPr>
              <w:pStyle w:val="ConsPlusNormal"/>
              <w:jc w:val="center"/>
            </w:pPr>
            <w:r w:rsidRPr="009F2B04">
              <w:t>0,53</w:t>
            </w:r>
          </w:p>
        </w:tc>
        <w:tc>
          <w:tcPr>
            <w:tcW w:w="1701" w:type="dxa"/>
            <w:gridSpan w:val="2"/>
          </w:tcPr>
          <w:p w:rsidR="00CB67AE" w:rsidRPr="009F2B04" w:rsidRDefault="00CB67AE">
            <w:pPr>
              <w:pStyle w:val="ConsPlusNormal"/>
              <w:jc w:val="center"/>
            </w:pPr>
            <w:r w:rsidRPr="009F2B04">
              <w:t>0,54</w:t>
            </w:r>
          </w:p>
        </w:tc>
        <w:tc>
          <w:tcPr>
            <w:tcW w:w="1559" w:type="dxa"/>
          </w:tcPr>
          <w:p w:rsidR="00CB67AE" w:rsidRPr="009F2B04" w:rsidRDefault="00CB67AE">
            <w:pPr>
              <w:pStyle w:val="ConsPlusNormal"/>
              <w:jc w:val="center"/>
            </w:pPr>
            <w:r w:rsidRPr="009F2B04">
              <w:t>0,53</w:t>
            </w:r>
          </w:p>
        </w:tc>
        <w:tc>
          <w:tcPr>
            <w:tcW w:w="1701" w:type="dxa"/>
          </w:tcPr>
          <w:p w:rsidR="00CB67AE" w:rsidRPr="009F2B04" w:rsidRDefault="00CB67AE">
            <w:pPr>
              <w:pStyle w:val="ConsPlusNormal"/>
              <w:jc w:val="center"/>
            </w:pPr>
            <w:r w:rsidRPr="009F2B04">
              <w:t>0,52</w:t>
            </w:r>
          </w:p>
        </w:tc>
      </w:tr>
      <w:tr w:rsidR="00CB67AE" w:rsidRPr="009F2B04" w:rsidTr="009F2B04">
        <w:tc>
          <w:tcPr>
            <w:tcW w:w="3039" w:type="dxa"/>
          </w:tcPr>
          <w:p w:rsidR="00CB67AE" w:rsidRPr="009F2B04" w:rsidRDefault="00CB67AE">
            <w:pPr>
              <w:pStyle w:val="ConsPlusNormal"/>
            </w:pPr>
            <w:bookmarkStart w:id="7" w:name="P376"/>
            <w:bookmarkEnd w:id="7"/>
            <w:r w:rsidRPr="009F2B04">
              <w:t xml:space="preserve">3.2. с реализацией исключительно бумажно-беловых товаров, школьно-письменных принадлежностей и канцелярских товаров, печатной продукции, осуществляемая через </w:t>
            </w:r>
            <w:r w:rsidRPr="009F2B04">
              <w:lastRenderedPageBreak/>
              <w:t>объекты стационарной торговой сети, имеющие торговые залы, а также в объектах нестационарной торговой сети, площадь торгового места в которых превышает 5 кв. м</w:t>
            </w:r>
          </w:p>
        </w:tc>
        <w:tc>
          <w:tcPr>
            <w:tcW w:w="2268" w:type="dxa"/>
          </w:tcPr>
          <w:p w:rsidR="00CB67AE" w:rsidRPr="009F2B04" w:rsidRDefault="00CB67AE">
            <w:pPr>
              <w:pStyle w:val="ConsPlusNormal"/>
              <w:jc w:val="center"/>
            </w:pPr>
            <w:r w:rsidRPr="009F2B04">
              <w:lastRenderedPageBreak/>
              <w:t>0,35</w:t>
            </w:r>
          </w:p>
        </w:tc>
        <w:tc>
          <w:tcPr>
            <w:tcW w:w="2552" w:type="dxa"/>
          </w:tcPr>
          <w:p w:rsidR="00CB67AE" w:rsidRPr="009F2B04" w:rsidRDefault="00CB67AE">
            <w:pPr>
              <w:pStyle w:val="ConsPlusNormal"/>
              <w:jc w:val="center"/>
            </w:pPr>
            <w:r w:rsidRPr="009F2B04">
              <w:t>0,32</w:t>
            </w:r>
          </w:p>
        </w:tc>
        <w:tc>
          <w:tcPr>
            <w:tcW w:w="2268" w:type="dxa"/>
          </w:tcPr>
          <w:p w:rsidR="00CB67AE" w:rsidRPr="009F2B04" w:rsidRDefault="00CB67AE">
            <w:pPr>
              <w:pStyle w:val="ConsPlusNormal"/>
              <w:jc w:val="center"/>
            </w:pPr>
            <w:r w:rsidRPr="009F2B04">
              <w:t>0,31</w:t>
            </w:r>
          </w:p>
        </w:tc>
        <w:tc>
          <w:tcPr>
            <w:tcW w:w="1701" w:type="dxa"/>
            <w:gridSpan w:val="2"/>
          </w:tcPr>
          <w:p w:rsidR="00CB67AE" w:rsidRPr="009F2B04" w:rsidRDefault="00CB67AE">
            <w:pPr>
              <w:pStyle w:val="ConsPlusNormal"/>
              <w:jc w:val="center"/>
            </w:pPr>
            <w:r w:rsidRPr="009F2B04">
              <w:t>0,32</w:t>
            </w:r>
          </w:p>
        </w:tc>
        <w:tc>
          <w:tcPr>
            <w:tcW w:w="1559" w:type="dxa"/>
          </w:tcPr>
          <w:p w:rsidR="00CB67AE" w:rsidRPr="009F2B04" w:rsidRDefault="00CB67AE">
            <w:pPr>
              <w:pStyle w:val="ConsPlusNormal"/>
              <w:jc w:val="center"/>
            </w:pPr>
            <w:r w:rsidRPr="009F2B04">
              <w:t>0,31</w:t>
            </w:r>
          </w:p>
        </w:tc>
        <w:tc>
          <w:tcPr>
            <w:tcW w:w="1701" w:type="dxa"/>
          </w:tcPr>
          <w:p w:rsidR="00CB67AE" w:rsidRPr="009F2B04" w:rsidRDefault="00CB67AE">
            <w:pPr>
              <w:pStyle w:val="ConsPlusNormal"/>
              <w:jc w:val="center"/>
            </w:pPr>
            <w:r w:rsidRPr="009F2B04">
              <w:t>0,30</w:t>
            </w:r>
          </w:p>
        </w:tc>
      </w:tr>
      <w:tr w:rsidR="00CB67AE" w:rsidRPr="009F2B04" w:rsidTr="009F2B04">
        <w:tc>
          <w:tcPr>
            <w:tcW w:w="3039" w:type="dxa"/>
          </w:tcPr>
          <w:p w:rsidR="00CB67AE" w:rsidRPr="009F2B04" w:rsidRDefault="00CB67AE">
            <w:pPr>
              <w:pStyle w:val="ConsPlusNormal"/>
            </w:pPr>
            <w:bookmarkStart w:id="8" w:name="P383"/>
            <w:bookmarkEnd w:id="8"/>
            <w:r w:rsidRPr="009F2B04">
              <w:lastRenderedPageBreak/>
              <w:t>3.3. алкогольной продукции, ювелирных изделий, оружия, головных уборов из меха и кожи, одежды из кожи и замши, натурального меха (включая воротники), изделий кожаной галантереи, мебели, строительных товаров, авт</w:t>
            </w:r>
            <w:proofErr w:type="gramStart"/>
            <w:r w:rsidRPr="009F2B04">
              <w:t>о-</w:t>
            </w:r>
            <w:proofErr w:type="gramEnd"/>
            <w:r w:rsidRPr="009F2B04">
              <w:t xml:space="preserve"> (</w:t>
            </w:r>
            <w:proofErr w:type="spellStart"/>
            <w:r w:rsidRPr="009F2B04">
              <w:t>мото</w:t>
            </w:r>
            <w:proofErr w:type="spellEnd"/>
            <w:r w:rsidRPr="009F2B04">
              <w:t>-) товаров, автомототранспортных средств, осуществляемая через объекты стационарной торговой сети, не имеющие торговые залы, а также в объектах нестационарной торговой сети, площадь торгового места в которых не превышает 5 кв. м</w:t>
            </w:r>
          </w:p>
        </w:tc>
        <w:tc>
          <w:tcPr>
            <w:tcW w:w="2268" w:type="dxa"/>
          </w:tcPr>
          <w:p w:rsidR="00CB67AE" w:rsidRPr="009F2B04" w:rsidRDefault="00CB67AE">
            <w:pPr>
              <w:pStyle w:val="ConsPlusNormal"/>
              <w:jc w:val="center"/>
            </w:pPr>
            <w:r w:rsidRPr="009F2B04">
              <w:t>1,0</w:t>
            </w:r>
          </w:p>
        </w:tc>
        <w:tc>
          <w:tcPr>
            <w:tcW w:w="2552" w:type="dxa"/>
          </w:tcPr>
          <w:p w:rsidR="00CB67AE" w:rsidRPr="009F2B04" w:rsidRDefault="00CB67AE">
            <w:pPr>
              <w:pStyle w:val="ConsPlusNormal"/>
              <w:jc w:val="center"/>
            </w:pPr>
            <w:r w:rsidRPr="009F2B04">
              <w:t>0,9</w:t>
            </w:r>
          </w:p>
        </w:tc>
        <w:tc>
          <w:tcPr>
            <w:tcW w:w="2268" w:type="dxa"/>
          </w:tcPr>
          <w:p w:rsidR="00CB67AE" w:rsidRPr="009F2B04" w:rsidRDefault="00CB67AE">
            <w:pPr>
              <w:pStyle w:val="ConsPlusNormal"/>
              <w:jc w:val="center"/>
            </w:pPr>
            <w:r w:rsidRPr="009F2B04">
              <w:t>0,9</w:t>
            </w:r>
          </w:p>
        </w:tc>
        <w:tc>
          <w:tcPr>
            <w:tcW w:w="1701" w:type="dxa"/>
            <w:gridSpan w:val="2"/>
          </w:tcPr>
          <w:p w:rsidR="00CB67AE" w:rsidRPr="009F2B04" w:rsidRDefault="00CB67AE">
            <w:pPr>
              <w:pStyle w:val="ConsPlusNormal"/>
              <w:jc w:val="center"/>
            </w:pPr>
            <w:r w:rsidRPr="009F2B04">
              <w:t>0,9</w:t>
            </w:r>
          </w:p>
        </w:tc>
        <w:tc>
          <w:tcPr>
            <w:tcW w:w="1559" w:type="dxa"/>
          </w:tcPr>
          <w:p w:rsidR="00CB67AE" w:rsidRPr="009F2B04" w:rsidRDefault="00CB67AE">
            <w:pPr>
              <w:pStyle w:val="ConsPlusNormal"/>
              <w:jc w:val="center"/>
            </w:pPr>
            <w:r w:rsidRPr="009F2B04">
              <w:t>0,9</w:t>
            </w:r>
          </w:p>
        </w:tc>
        <w:tc>
          <w:tcPr>
            <w:tcW w:w="1701" w:type="dxa"/>
          </w:tcPr>
          <w:p w:rsidR="00CB67AE" w:rsidRPr="009F2B04" w:rsidRDefault="00CB67AE">
            <w:pPr>
              <w:pStyle w:val="ConsPlusNormal"/>
              <w:jc w:val="center"/>
            </w:pPr>
            <w:r w:rsidRPr="009F2B04">
              <w:t>0,9</w:t>
            </w:r>
          </w:p>
        </w:tc>
      </w:tr>
      <w:tr w:rsidR="00CB67AE" w:rsidRPr="009F2B04" w:rsidTr="009F2B04">
        <w:tblPrEx>
          <w:tblBorders>
            <w:insideH w:val="nil"/>
          </w:tblBorders>
        </w:tblPrEx>
        <w:tc>
          <w:tcPr>
            <w:tcW w:w="15088" w:type="dxa"/>
            <w:gridSpan w:val="8"/>
            <w:tcBorders>
              <w:bottom w:val="nil"/>
            </w:tcBorders>
          </w:tcPr>
          <w:p w:rsidR="00CB67AE" w:rsidRPr="009F2B04" w:rsidRDefault="00CB67AE">
            <w:pPr>
              <w:pStyle w:val="ConsPlusNormal"/>
              <w:jc w:val="both"/>
            </w:pPr>
            <w:bookmarkStart w:id="9" w:name="P390"/>
            <w:bookmarkEnd w:id="9"/>
            <w:r w:rsidRPr="009F2B04">
              <w:t xml:space="preserve">3.4. утратил силу с 30 ноября 2011 года. - </w:t>
            </w:r>
            <w:hyperlink r:id="rId108" w:history="1">
              <w:r w:rsidRPr="009F2B04">
                <w:t>Решение</w:t>
              </w:r>
            </w:hyperlink>
            <w:r w:rsidRPr="009F2B04">
              <w:t xml:space="preserve"> Собрания депутатов Амурского</w:t>
            </w:r>
          </w:p>
          <w:p w:rsidR="00CB67AE" w:rsidRPr="009F2B04" w:rsidRDefault="00CB67AE">
            <w:pPr>
              <w:pStyle w:val="ConsPlusNormal"/>
              <w:jc w:val="both"/>
            </w:pPr>
            <w:r w:rsidRPr="009F2B04">
              <w:t>муниципального района от 30.11.2011 N 326</w:t>
            </w:r>
          </w:p>
        </w:tc>
      </w:tr>
      <w:bookmarkStart w:id="10" w:name="P392"/>
      <w:bookmarkEnd w:id="10"/>
      <w:tr w:rsidR="00CB67AE" w:rsidRPr="009F2B04" w:rsidTr="009F2B04">
        <w:tc>
          <w:tcPr>
            <w:tcW w:w="3039" w:type="dxa"/>
          </w:tcPr>
          <w:p w:rsidR="00CB67AE" w:rsidRPr="009F2B04" w:rsidRDefault="00872B83">
            <w:pPr>
              <w:pStyle w:val="ConsPlusNormal"/>
            </w:pPr>
            <w:r w:rsidRPr="009F2B04">
              <w:fldChar w:fldCharType="begin"/>
            </w:r>
            <w:r w:rsidR="00CB67AE" w:rsidRPr="009F2B04">
              <w:instrText xml:space="preserve"> HYPERLINK "consultantplus://offline/ref=3FC85164B5AD6CF431E5A687D7B393E5F1FB3B27FD50F9DACEAE6FF9582F47E3E4E84E57543F9BC513E861F5DEE8AC053D47AAF79318A5449E34EAm8S9E" </w:instrText>
            </w:r>
            <w:r w:rsidRPr="009F2B04">
              <w:fldChar w:fldCharType="separate"/>
            </w:r>
            <w:r w:rsidR="00CB67AE" w:rsidRPr="009F2B04">
              <w:t>3.4</w:t>
            </w:r>
            <w:r w:rsidRPr="009F2B04">
              <w:fldChar w:fldCharType="end"/>
            </w:r>
            <w:r w:rsidR="00CB67AE" w:rsidRPr="009F2B04">
              <w:t>. розничная торговля на оптовых базах</w:t>
            </w:r>
          </w:p>
        </w:tc>
        <w:tc>
          <w:tcPr>
            <w:tcW w:w="2268" w:type="dxa"/>
          </w:tcPr>
          <w:p w:rsidR="00CB67AE" w:rsidRPr="009F2B04" w:rsidRDefault="00CB67AE">
            <w:pPr>
              <w:pStyle w:val="ConsPlusNormal"/>
              <w:jc w:val="center"/>
            </w:pPr>
            <w:r w:rsidRPr="009F2B04">
              <w:t>1,0</w:t>
            </w:r>
          </w:p>
        </w:tc>
        <w:tc>
          <w:tcPr>
            <w:tcW w:w="2552" w:type="dxa"/>
          </w:tcPr>
          <w:p w:rsidR="00CB67AE" w:rsidRPr="009F2B04" w:rsidRDefault="00CB67AE">
            <w:pPr>
              <w:pStyle w:val="ConsPlusNormal"/>
              <w:jc w:val="center"/>
            </w:pPr>
            <w:r w:rsidRPr="009F2B04">
              <w:t>1,0</w:t>
            </w:r>
          </w:p>
        </w:tc>
        <w:tc>
          <w:tcPr>
            <w:tcW w:w="2409" w:type="dxa"/>
            <w:gridSpan w:val="2"/>
          </w:tcPr>
          <w:p w:rsidR="00CB67AE" w:rsidRPr="009F2B04" w:rsidRDefault="00CB67AE">
            <w:pPr>
              <w:pStyle w:val="ConsPlusNormal"/>
              <w:jc w:val="center"/>
            </w:pPr>
            <w:r w:rsidRPr="009F2B04">
              <w:t>1,0</w:t>
            </w:r>
          </w:p>
        </w:tc>
        <w:tc>
          <w:tcPr>
            <w:tcW w:w="1560" w:type="dxa"/>
          </w:tcPr>
          <w:p w:rsidR="00CB67AE" w:rsidRPr="009F2B04" w:rsidRDefault="00CB67AE">
            <w:pPr>
              <w:pStyle w:val="ConsPlusNormal"/>
              <w:jc w:val="center"/>
            </w:pPr>
            <w:r w:rsidRPr="009F2B04">
              <w:t>1,0</w:t>
            </w:r>
          </w:p>
        </w:tc>
        <w:tc>
          <w:tcPr>
            <w:tcW w:w="1559" w:type="dxa"/>
          </w:tcPr>
          <w:p w:rsidR="00CB67AE" w:rsidRPr="009F2B04" w:rsidRDefault="00CB67AE">
            <w:pPr>
              <w:pStyle w:val="ConsPlusNormal"/>
              <w:jc w:val="center"/>
            </w:pPr>
            <w:r w:rsidRPr="009F2B04">
              <w:t>1,0</w:t>
            </w:r>
          </w:p>
        </w:tc>
        <w:tc>
          <w:tcPr>
            <w:tcW w:w="1701" w:type="dxa"/>
          </w:tcPr>
          <w:p w:rsidR="00CB67AE" w:rsidRPr="009F2B04" w:rsidRDefault="00CB67AE">
            <w:pPr>
              <w:pStyle w:val="ConsPlusNormal"/>
              <w:jc w:val="center"/>
            </w:pPr>
            <w:r w:rsidRPr="009F2B04">
              <w:t>1,0</w:t>
            </w:r>
          </w:p>
        </w:tc>
      </w:tr>
      <w:bookmarkStart w:id="11" w:name="P399"/>
      <w:bookmarkEnd w:id="11"/>
      <w:tr w:rsidR="00CB67AE" w:rsidRPr="009F2B04" w:rsidTr="009F2B04">
        <w:tc>
          <w:tcPr>
            <w:tcW w:w="3039" w:type="dxa"/>
          </w:tcPr>
          <w:p w:rsidR="00CB67AE" w:rsidRPr="009F2B04" w:rsidRDefault="00872B83">
            <w:pPr>
              <w:pStyle w:val="ConsPlusNormal"/>
            </w:pPr>
            <w:r w:rsidRPr="009F2B04">
              <w:fldChar w:fldCharType="begin"/>
            </w:r>
            <w:r w:rsidR="00CB67AE" w:rsidRPr="009F2B04">
              <w:instrText xml:space="preserve"> HYPERLINK "consultantplus://offline/ref=3FC85164B5AD6CF431E5A687D7B393E5F1FB3B27FD50F9DACEAE6FF9582F47E3E4E84E57543F9BC513E861F5DEE8AC053D47AAF79318A5449E34EAm8S9E" </w:instrText>
            </w:r>
            <w:r w:rsidRPr="009F2B04">
              <w:fldChar w:fldCharType="separate"/>
            </w:r>
            <w:proofErr w:type="gramStart"/>
            <w:r w:rsidR="00CB67AE" w:rsidRPr="009F2B04">
              <w:t>3.5</w:t>
            </w:r>
            <w:r w:rsidRPr="009F2B04">
              <w:fldChar w:fldCharType="end"/>
            </w:r>
            <w:r w:rsidR="00CB67AE" w:rsidRPr="009F2B04">
              <w:t xml:space="preserve">. розничная торговля </w:t>
            </w:r>
            <w:r w:rsidR="00CB67AE" w:rsidRPr="009F2B04">
              <w:lastRenderedPageBreak/>
              <w:t>исключительно товарами б/у, осуществляемая через объекты стационарной торговой сети, имеющей торговые залы, а также в объектах нестационарной торговой сети, площадь торгового места которых превышает 5 кв. м</w:t>
            </w:r>
            <w:proofErr w:type="gramEnd"/>
          </w:p>
        </w:tc>
        <w:tc>
          <w:tcPr>
            <w:tcW w:w="2268" w:type="dxa"/>
          </w:tcPr>
          <w:p w:rsidR="00CB67AE" w:rsidRPr="009F2B04" w:rsidRDefault="00CB67AE">
            <w:pPr>
              <w:pStyle w:val="ConsPlusNormal"/>
              <w:jc w:val="center"/>
            </w:pPr>
            <w:r w:rsidRPr="009F2B04">
              <w:lastRenderedPageBreak/>
              <w:t>0,05</w:t>
            </w:r>
          </w:p>
        </w:tc>
        <w:tc>
          <w:tcPr>
            <w:tcW w:w="2552" w:type="dxa"/>
          </w:tcPr>
          <w:p w:rsidR="00CB67AE" w:rsidRPr="009F2B04" w:rsidRDefault="00CB67AE">
            <w:pPr>
              <w:pStyle w:val="ConsPlusNormal"/>
              <w:jc w:val="center"/>
            </w:pPr>
            <w:r w:rsidRPr="009F2B04">
              <w:t>0,05</w:t>
            </w:r>
          </w:p>
        </w:tc>
        <w:tc>
          <w:tcPr>
            <w:tcW w:w="2409" w:type="dxa"/>
            <w:gridSpan w:val="2"/>
          </w:tcPr>
          <w:p w:rsidR="00CB67AE" w:rsidRPr="009F2B04" w:rsidRDefault="00CB67AE">
            <w:pPr>
              <w:pStyle w:val="ConsPlusNormal"/>
              <w:jc w:val="center"/>
            </w:pPr>
            <w:r w:rsidRPr="009F2B04">
              <w:t>0,05</w:t>
            </w:r>
          </w:p>
        </w:tc>
        <w:tc>
          <w:tcPr>
            <w:tcW w:w="1560" w:type="dxa"/>
          </w:tcPr>
          <w:p w:rsidR="00CB67AE" w:rsidRPr="009F2B04" w:rsidRDefault="00CB67AE">
            <w:pPr>
              <w:pStyle w:val="ConsPlusNormal"/>
              <w:jc w:val="center"/>
            </w:pPr>
            <w:r w:rsidRPr="009F2B04">
              <w:t>0,05</w:t>
            </w:r>
          </w:p>
        </w:tc>
        <w:tc>
          <w:tcPr>
            <w:tcW w:w="1559" w:type="dxa"/>
          </w:tcPr>
          <w:p w:rsidR="00CB67AE" w:rsidRPr="009F2B04" w:rsidRDefault="00CB67AE">
            <w:pPr>
              <w:pStyle w:val="ConsPlusNormal"/>
              <w:jc w:val="center"/>
            </w:pPr>
            <w:r w:rsidRPr="009F2B04">
              <w:t>0,05</w:t>
            </w:r>
          </w:p>
        </w:tc>
        <w:tc>
          <w:tcPr>
            <w:tcW w:w="1701" w:type="dxa"/>
          </w:tcPr>
          <w:p w:rsidR="00CB67AE" w:rsidRPr="009F2B04" w:rsidRDefault="00CB67AE">
            <w:pPr>
              <w:pStyle w:val="ConsPlusNormal"/>
              <w:jc w:val="center"/>
            </w:pPr>
            <w:r w:rsidRPr="009F2B04">
              <w:t>0,05</w:t>
            </w:r>
          </w:p>
        </w:tc>
      </w:tr>
      <w:tr w:rsidR="00CB67AE" w:rsidRPr="009F2B04" w:rsidTr="009F2B04">
        <w:tc>
          <w:tcPr>
            <w:tcW w:w="3039" w:type="dxa"/>
          </w:tcPr>
          <w:p w:rsidR="00CB67AE" w:rsidRPr="009F2B04" w:rsidRDefault="00872B83">
            <w:pPr>
              <w:pStyle w:val="ConsPlusNormal"/>
            </w:pPr>
            <w:hyperlink r:id="rId109" w:history="1">
              <w:r w:rsidR="00CB67AE" w:rsidRPr="009F2B04">
                <w:t>3.6</w:t>
              </w:r>
            </w:hyperlink>
            <w:r w:rsidR="00CB67AE" w:rsidRPr="009F2B04">
              <w:t xml:space="preserve">. при использовании торговых залов, а также в объектах нестационарной торговой сети, площадь торгового места в которых превышает 5 кв. м, за исключением торговли, указанной в подпунктах </w:t>
            </w:r>
            <w:hyperlink w:anchor="P369" w:history="1">
              <w:r w:rsidR="00CB67AE" w:rsidRPr="009F2B04">
                <w:t>"3.1"</w:t>
              </w:r>
            </w:hyperlink>
            <w:r w:rsidR="00CB67AE" w:rsidRPr="009F2B04">
              <w:t xml:space="preserve">, </w:t>
            </w:r>
            <w:hyperlink w:anchor="P376" w:history="1">
              <w:r w:rsidR="00CB67AE" w:rsidRPr="009F2B04">
                <w:t>"3.2"</w:t>
              </w:r>
            </w:hyperlink>
            <w:r w:rsidR="00CB67AE" w:rsidRPr="009F2B04">
              <w:t xml:space="preserve">, </w:t>
            </w:r>
            <w:hyperlink w:anchor="P390" w:history="1">
              <w:r w:rsidR="00CB67AE" w:rsidRPr="009F2B04">
                <w:t>"3.4"</w:t>
              </w:r>
            </w:hyperlink>
            <w:r w:rsidR="00CB67AE" w:rsidRPr="009F2B04">
              <w:t xml:space="preserve">, </w:t>
            </w:r>
            <w:hyperlink w:anchor="P392" w:history="1">
              <w:r w:rsidR="00CB67AE" w:rsidRPr="009F2B04">
                <w:t>"3.5"</w:t>
              </w:r>
            </w:hyperlink>
            <w:r w:rsidR="00CB67AE" w:rsidRPr="009F2B04">
              <w:t xml:space="preserve">, </w:t>
            </w:r>
            <w:hyperlink w:anchor="P399" w:history="1">
              <w:r w:rsidR="00CB67AE" w:rsidRPr="009F2B04">
                <w:t>"3.6"</w:t>
              </w:r>
            </w:hyperlink>
          </w:p>
        </w:tc>
        <w:tc>
          <w:tcPr>
            <w:tcW w:w="2268" w:type="dxa"/>
          </w:tcPr>
          <w:p w:rsidR="00CB67AE" w:rsidRPr="009F2B04" w:rsidRDefault="00CB67AE">
            <w:pPr>
              <w:pStyle w:val="ConsPlusNormal"/>
              <w:jc w:val="center"/>
            </w:pPr>
            <w:r w:rsidRPr="009F2B04">
              <w:t>0,41</w:t>
            </w:r>
          </w:p>
        </w:tc>
        <w:tc>
          <w:tcPr>
            <w:tcW w:w="2552" w:type="dxa"/>
          </w:tcPr>
          <w:p w:rsidR="00CB67AE" w:rsidRPr="009F2B04" w:rsidRDefault="00CB67AE">
            <w:pPr>
              <w:pStyle w:val="ConsPlusNormal"/>
              <w:jc w:val="center"/>
            </w:pPr>
            <w:r w:rsidRPr="009F2B04">
              <w:t>0,37</w:t>
            </w:r>
          </w:p>
        </w:tc>
        <w:tc>
          <w:tcPr>
            <w:tcW w:w="2409" w:type="dxa"/>
            <w:gridSpan w:val="2"/>
          </w:tcPr>
          <w:p w:rsidR="00CB67AE" w:rsidRPr="009F2B04" w:rsidRDefault="00CB67AE">
            <w:pPr>
              <w:pStyle w:val="ConsPlusNormal"/>
              <w:jc w:val="center"/>
            </w:pPr>
            <w:r w:rsidRPr="009F2B04">
              <w:t>0,36</w:t>
            </w:r>
          </w:p>
        </w:tc>
        <w:tc>
          <w:tcPr>
            <w:tcW w:w="1560" w:type="dxa"/>
          </w:tcPr>
          <w:p w:rsidR="00CB67AE" w:rsidRPr="009F2B04" w:rsidRDefault="00CB67AE">
            <w:pPr>
              <w:pStyle w:val="ConsPlusNormal"/>
              <w:jc w:val="center"/>
            </w:pPr>
            <w:r w:rsidRPr="009F2B04">
              <w:t>0,37</w:t>
            </w:r>
          </w:p>
        </w:tc>
        <w:tc>
          <w:tcPr>
            <w:tcW w:w="1559" w:type="dxa"/>
          </w:tcPr>
          <w:p w:rsidR="00CB67AE" w:rsidRPr="009F2B04" w:rsidRDefault="00CB67AE">
            <w:pPr>
              <w:pStyle w:val="ConsPlusNormal"/>
              <w:jc w:val="center"/>
            </w:pPr>
            <w:r w:rsidRPr="009F2B04">
              <w:t>0,36</w:t>
            </w:r>
          </w:p>
        </w:tc>
        <w:tc>
          <w:tcPr>
            <w:tcW w:w="1701" w:type="dxa"/>
          </w:tcPr>
          <w:p w:rsidR="00CB67AE" w:rsidRPr="009F2B04" w:rsidRDefault="00CB67AE">
            <w:pPr>
              <w:pStyle w:val="ConsPlusNormal"/>
              <w:jc w:val="center"/>
            </w:pPr>
            <w:r w:rsidRPr="009F2B04">
              <w:t>0,35</w:t>
            </w:r>
          </w:p>
        </w:tc>
      </w:tr>
      <w:tr w:rsidR="00CB67AE" w:rsidRPr="009F2B04" w:rsidTr="009F2B04">
        <w:tc>
          <w:tcPr>
            <w:tcW w:w="3039" w:type="dxa"/>
          </w:tcPr>
          <w:p w:rsidR="00CB67AE" w:rsidRPr="009F2B04" w:rsidRDefault="00872B83">
            <w:pPr>
              <w:pStyle w:val="ConsPlusNormal"/>
            </w:pPr>
            <w:hyperlink r:id="rId110" w:history="1">
              <w:r w:rsidR="00CB67AE" w:rsidRPr="009F2B04">
                <w:t>3.7</w:t>
              </w:r>
            </w:hyperlink>
            <w:r w:rsidR="00CB67AE" w:rsidRPr="009F2B04">
              <w:t xml:space="preserve">. через объекты, не имеющие торговые залы, а также в объектах нестационарной торговой сети, площадь торгового места в которых не превышает 5 кв. м, за исключением торговли, указанной в пунктах </w:t>
            </w:r>
            <w:hyperlink w:anchor="P383" w:history="1">
              <w:r w:rsidR="00CB67AE" w:rsidRPr="009F2B04">
                <w:t>"3.3"</w:t>
              </w:r>
            </w:hyperlink>
            <w:r w:rsidR="00CB67AE" w:rsidRPr="009F2B04">
              <w:t xml:space="preserve">, </w:t>
            </w:r>
            <w:hyperlink w:anchor="P390" w:history="1">
              <w:r w:rsidR="00CB67AE" w:rsidRPr="009F2B04">
                <w:t>"3.4"</w:t>
              </w:r>
            </w:hyperlink>
            <w:r w:rsidR="00CB67AE" w:rsidRPr="009F2B04">
              <w:t xml:space="preserve">, </w:t>
            </w:r>
            <w:hyperlink w:anchor="P392" w:history="1">
              <w:r w:rsidR="00CB67AE" w:rsidRPr="009F2B04">
                <w:t>"3.5"</w:t>
              </w:r>
            </w:hyperlink>
          </w:p>
        </w:tc>
        <w:tc>
          <w:tcPr>
            <w:tcW w:w="2268" w:type="dxa"/>
          </w:tcPr>
          <w:p w:rsidR="00CB67AE" w:rsidRPr="009F2B04" w:rsidRDefault="00CB67AE">
            <w:pPr>
              <w:pStyle w:val="ConsPlusNormal"/>
              <w:jc w:val="center"/>
            </w:pPr>
            <w:r w:rsidRPr="009F2B04">
              <w:t>0,82</w:t>
            </w:r>
          </w:p>
        </w:tc>
        <w:tc>
          <w:tcPr>
            <w:tcW w:w="2552" w:type="dxa"/>
          </w:tcPr>
          <w:p w:rsidR="00CB67AE" w:rsidRPr="009F2B04" w:rsidRDefault="00CB67AE">
            <w:pPr>
              <w:pStyle w:val="ConsPlusNormal"/>
              <w:jc w:val="center"/>
            </w:pPr>
            <w:r w:rsidRPr="009F2B04">
              <w:t>0,75</w:t>
            </w:r>
          </w:p>
        </w:tc>
        <w:tc>
          <w:tcPr>
            <w:tcW w:w="2409" w:type="dxa"/>
            <w:gridSpan w:val="2"/>
          </w:tcPr>
          <w:p w:rsidR="00CB67AE" w:rsidRPr="009F2B04" w:rsidRDefault="00CB67AE">
            <w:pPr>
              <w:pStyle w:val="ConsPlusNormal"/>
              <w:jc w:val="center"/>
            </w:pPr>
            <w:r w:rsidRPr="009F2B04">
              <w:t>0,75</w:t>
            </w:r>
          </w:p>
        </w:tc>
        <w:tc>
          <w:tcPr>
            <w:tcW w:w="1560" w:type="dxa"/>
          </w:tcPr>
          <w:p w:rsidR="00CB67AE" w:rsidRPr="009F2B04" w:rsidRDefault="00CB67AE">
            <w:pPr>
              <w:pStyle w:val="ConsPlusNormal"/>
              <w:jc w:val="center"/>
            </w:pPr>
            <w:r w:rsidRPr="009F2B04">
              <w:t>0,82</w:t>
            </w:r>
          </w:p>
        </w:tc>
        <w:tc>
          <w:tcPr>
            <w:tcW w:w="1559" w:type="dxa"/>
          </w:tcPr>
          <w:p w:rsidR="00CB67AE" w:rsidRPr="009F2B04" w:rsidRDefault="00CB67AE">
            <w:pPr>
              <w:pStyle w:val="ConsPlusNormal"/>
              <w:jc w:val="center"/>
            </w:pPr>
            <w:r w:rsidRPr="009F2B04">
              <w:t>0,75</w:t>
            </w:r>
          </w:p>
        </w:tc>
        <w:tc>
          <w:tcPr>
            <w:tcW w:w="1701" w:type="dxa"/>
          </w:tcPr>
          <w:p w:rsidR="00CB67AE" w:rsidRPr="009F2B04" w:rsidRDefault="00CB67AE">
            <w:pPr>
              <w:pStyle w:val="ConsPlusNormal"/>
              <w:jc w:val="center"/>
            </w:pPr>
            <w:r w:rsidRPr="009F2B04">
              <w:t>0,75</w:t>
            </w:r>
          </w:p>
        </w:tc>
      </w:tr>
      <w:tr w:rsidR="00CB67AE" w:rsidRPr="009F2B04" w:rsidTr="009F2B04">
        <w:tc>
          <w:tcPr>
            <w:tcW w:w="3039" w:type="dxa"/>
          </w:tcPr>
          <w:p w:rsidR="00CB67AE" w:rsidRPr="009F2B04" w:rsidRDefault="00CB67AE">
            <w:pPr>
              <w:pStyle w:val="ConsPlusNormal"/>
            </w:pPr>
            <w:r w:rsidRPr="009F2B04">
              <w:t>4) оказание услуг общественного питания:</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409" w:type="dxa"/>
            <w:gridSpan w:val="2"/>
          </w:tcPr>
          <w:p w:rsidR="00CB67AE" w:rsidRPr="009F2B04" w:rsidRDefault="00CB67AE">
            <w:pPr>
              <w:pStyle w:val="ConsPlusNormal"/>
            </w:pPr>
          </w:p>
        </w:tc>
        <w:tc>
          <w:tcPr>
            <w:tcW w:w="1560" w:type="dxa"/>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r w:rsidRPr="009F2B04">
              <w:t xml:space="preserve">4.1. на территориях (в </w:t>
            </w:r>
            <w:r w:rsidRPr="009F2B04">
              <w:lastRenderedPageBreak/>
              <w:t>помещениях) промышленных и сельскохозяйственных предприятий, воинских частей, учреждений, исполняющих наказания, территориальных органов уголовно-исполнительной системы</w:t>
            </w:r>
          </w:p>
        </w:tc>
        <w:tc>
          <w:tcPr>
            <w:tcW w:w="2268" w:type="dxa"/>
          </w:tcPr>
          <w:p w:rsidR="00CB67AE" w:rsidRPr="009F2B04" w:rsidRDefault="00CB67AE">
            <w:pPr>
              <w:pStyle w:val="ConsPlusNormal"/>
              <w:jc w:val="center"/>
            </w:pPr>
            <w:r w:rsidRPr="009F2B04">
              <w:lastRenderedPageBreak/>
              <w:t>0,40</w:t>
            </w:r>
          </w:p>
        </w:tc>
        <w:tc>
          <w:tcPr>
            <w:tcW w:w="2552" w:type="dxa"/>
          </w:tcPr>
          <w:p w:rsidR="00CB67AE" w:rsidRPr="009F2B04" w:rsidRDefault="00CB67AE">
            <w:pPr>
              <w:pStyle w:val="ConsPlusNormal"/>
              <w:jc w:val="center"/>
            </w:pPr>
            <w:r w:rsidRPr="009F2B04">
              <w:t>0,36</w:t>
            </w:r>
          </w:p>
        </w:tc>
        <w:tc>
          <w:tcPr>
            <w:tcW w:w="2409" w:type="dxa"/>
            <w:gridSpan w:val="2"/>
          </w:tcPr>
          <w:p w:rsidR="00CB67AE" w:rsidRPr="009F2B04" w:rsidRDefault="00CB67AE">
            <w:pPr>
              <w:pStyle w:val="ConsPlusNormal"/>
              <w:jc w:val="center"/>
            </w:pPr>
            <w:r w:rsidRPr="009F2B04">
              <w:t>0,32</w:t>
            </w:r>
          </w:p>
        </w:tc>
        <w:tc>
          <w:tcPr>
            <w:tcW w:w="1560" w:type="dxa"/>
          </w:tcPr>
          <w:p w:rsidR="00CB67AE" w:rsidRPr="009F2B04" w:rsidRDefault="00CB67AE">
            <w:pPr>
              <w:pStyle w:val="ConsPlusNormal"/>
              <w:jc w:val="center"/>
            </w:pPr>
            <w:r w:rsidRPr="009F2B04">
              <w:t>0,34</w:t>
            </w:r>
          </w:p>
        </w:tc>
        <w:tc>
          <w:tcPr>
            <w:tcW w:w="1559" w:type="dxa"/>
          </w:tcPr>
          <w:p w:rsidR="00CB67AE" w:rsidRPr="009F2B04" w:rsidRDefault="00CB67AE">
            <w:pPr>
              <w:pStyle w:val="ConsPlusNormal"/>
              <w:jc w:val="center"/>
            </w:pPr>
            <w:r w:rsidRPr="009F2B04">
              <w:t>0,33</w:t>
            </w:r>
          </w:p>
        </w:tc>
        <w:tc>
          <w:tcPr>
            <w:tcW w:w="1701" w:type="dxa"/>
          </w:tcPr>
          <w:p w:rsidR="00CB67AE" w:rsidRPr="009F2B04" w:rsidRDefault="00CB67AE">
            <w:pPr>
              <w:pStyle w:val="ConsPlusNormal"/>
              <w:jc w:val="center"/>
            </w:pPr>
            <w:r w:rsidRPr="009F2B04">
              <w:t>0,30</w:t>
            </w:r>
          </w:p>
        </w:tc>
      </w:tr>
      <w:tr w:rsidR="00CB67AE" w:rsidRPr="009F2B04" w:rsidTr="009F2B04">
        <w:tc>
          <w:tcPr>
            <w:tcW w:w="3039" w:type="dxa"/>
          </w:tcPr>
          <w:p w:rsidR="00CB67AE" w:rsidRPr="009F2B04" w:rsidRDefault="00CB67AE">
            <w:pPr>
              <w:pStyle w:val="ConsPlusNormal"/>
            </w:pPr>
            <w:r w:rsidRPr="009F2B04">
              <w:lastRenderedPageBreak/>
              <w:t>4.2. в закусочных, буфетах, столовых, кафе</w:t>
            </w:r>
          </w:p>
        </w:tc>
        <w:tc>
          <w:tcPr>
            <w:tcW w:w="2268" w:type="dxa"/>
          </w:tcPr>
          <w:p w:rsidR="00CB67AE" w:rsidRPr="009F2B04" w:rsidRDefault="00CB67AE">
            <w:pPr>
              <w:pStyle w:val="ConsPlusNormal"/>
              <w:jc w:val="center"/>
            </w:pPr>
            <w:r w:rsidRPr="009F2B04">
              <w:t>0,51</w:t>
            </w:r>
          </w:p>
        </w:tc>
        <w:tc>
          <w:tcPr>
            <w:tcW w:w="2552" w:type="dxa"/>
          </w:tcPr>
          <w:p w:rsidR="00CB67AE" w:rsidRPr="009F2B04" w:rsidRDefault="00CB67AE">
            <w:pPr>
              <w:pStyle w:val="ConsPlusNormal"/>
              <w:jc w:val="center"/>
            </w:pPr>
            <w:r w:rsidRPr="009F2B04">
              <w:t>0,46</w:t>
            </w:r>
          </w:p>
        </w:tc>
        <w:tc>
          <w:tcPr>
            <w:tcW w:w="2409" w:type="dxa"/>
            <w:gridSpan w:val="2"/>
          </w:tcPr>
          <w:p w:rsidR="00CB67AE" w:rsidRPr="009F2B04" w:rsidRDefault="00CB67AE">
            <w:pPr>
              <w:pStyle w:val="ConsPlusNormal"/>
              <w:jc w:val="center"/>
            </w:pPr>
            <w:r w:rsidRPr="009F2B04">
              <w:t>0,44</w:t>
            </w:r>
          </w:p>
        </w:tc>
        <w:tc>
          <w:tcPr>
            <w:tcW w:w="1560" w:type="dxa"/>
          </w:tcPr>
          <w:p w:rsidR="00CB67AE" w:rsidRPr="009F2B04" w:rsidRDefault="00CB67AE">
            <w:pPr>
              <w:pStyle w:val="ConsPlusNormal"/>
              <w:jc w:val="center"/>
            </w:pPr>
            <w:r w:rsidRPr="009F2B04">
              <w:t>0,46</w:t>
            </w:r>
          </w:p>
        </w:tc>
        <w:tc>
          <w:tcPr>
            <w:tcW w:w="1559" w:type="dxa"/>
          </w:tcPr>
          <w:p w:rsidR="00CB67AE" w:rsidRPr="009F2B04" w:rsidRDefault="00CB67AE">
            <w:pPr>
              <w:pStyle w:val="ConsPlusNormal"/>
              <w:jc w:val="center"/>
            </w:pPr>
            <w:r w:rsidRPr="009F2B04">
              <w:t>0,44</w:t>
            </w:r>
          </w:p>
        </w:tc>
        <w:tc>
          <w:tcPr>
            <w:tcW w:w="1701" w:type="dxa"/>
          </w:tcPr>
          <w:p w:rsidR="00CB67AE" w:rsidRPr="009F2B04" w:rsidRDefault="00CB67AE">
            <w:pPr>
              <w:pStyle w:val="ConsPlusNormal"/>
              <w:jc w:val="center"/>
            </w:pPr>
            <w:r w:rsidRPr="009F2B04">
              <w:t>0,43</w:t>
            </w:r>
          </w:p>
        </w:tc>
      </w:tr>
      <w:tr w:rsidR="00CB67AE" w:rsidRPr="009F2B04" w:rsidTr="009F2B04">
        <w:tc>
          <w:tcPr>
            <w:tcW w:w="3039" w:type="dxa"/>
          </w:tcPr>
          <w:p w:rsidR="00CB67AE" w:rsidRPr="009F2B04" w:rsidRDefault="00CB67AE">
            <w:pPr>
              <w:pStyle w:val="ConsPlusNormal"/>
            </w:pPr>
            <w:r w:rsidRPr="009F2B04">
              <w:t>5) оказание автотранспортных услуг:</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409" w:type="dxa"/>
            <w:gridSpan w:val="2"/>
          </w:tcPr>
          <w:p w:rsidR="00CB67AE" w:rsidRPr="009F2B04" w:rsidRDefault="00CB67AE">
            <w:pPr>
              <w:pStyle w:val="ConsPlusNormal"/>
            </w:pPr>
          </w:p>
        </w:tc>
        <w:tc>
          <w:tcPr>
            <w:tcW w:w="1560" w:type="dxa"/>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r w:rsidRPr="009F2B04">
              <w:t>5.1. по перевозкам пассажиров</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409" w:type="dxa"/>
            <w:gridSpan w:val="2"/>
          </w:tcPr>
          <w:p w:rsidR="00CB67AE" w:rsidRPr="009F2B04" w:rsidRDefault="00CB67AE">
            <w:pPr>
              <w:pStyle w:val="ConsPlusNormal"/>
            </w:pPr>
          </w:p>
        </w:tc>
        <w:tc>
          <w:tcPr>
            <w:tcW w:w="1560" w:type="dxa"/>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r w:rsidRPr="009F2B04">
              <w:t>5.1.1. с количеством посадочных мест в одном транспортном средстве до 15 мест</w:t>
            </w:r>
          </w:p>
        </w:tc>
        <w:tc>
          <w:tcPr>
            <w:tcW w:w="2268" w:type="dxa"/>
          </w:tcPr>
          <w:p w:rsidR="00CB67AE" w:rsidRPr="009F2B04" w:rsidRDefault="00CB67AE">
            <w:pPr>
              <w:pStyle w:val="ConsPlusNormal"/>
              <w:jc w:val="center"/>
            </w:pPr>
            <w:r w:rsidRPr="009F2B04">
              <w:t>1,0</w:t>
            </w:r>
          </w:p>
        </w:tc>
        <w:tc>
          <w:tcPr>
            <w:tcW w:w="2552" w:type="dxa"/>
          </w:tcPr>
          <w:p w:rsidR="00CB67AE" w:rsidRPr="009F2B04" w:rsidRDefault="00CB67AE">
            <w:pPr>
              <w:pStyle w:val="ConsPlusNormal"/>
              <w:jc w:val="center"/>
            </w:pPr>
            <w:r w:rsidRPr="009F2B04">
              <w:t>1,0</w:t>
            </w:r>
          </w:p>
        </w:tc>
        <w:tc>
          <w:tcPr>
            <w:tcW w:w="2409" w:type="dxa"/>
            <w:gridSpan w:val="2"/>
          </w:tcPr>
          <w:p w:rsidR="00CB67AE" w:rsidRPr="009F2B04" w:rsidRDefault="00CB67AE">
            <w:pPr>
              <w:pStyle w:val="ConsPlusNormal"/>
              <w:jc w:val="center"/>
            </w:pPr>
            <w:r w:rsidRPr="009F2B04">
              <w:t>1,0</w:t>
            </w:r>
          </w:p>
        </w:tc>
        <w:tc>
          <w:tcPr>
            <w:tcW w:w="1560" w:type="dxa"/>
          </w:tcPr>
          <w:p w:rsidR="00CB67AE" w:rsidRPr="009F2B04" w:rsidRDefault="00CB67AE">
            <w:pPr>
              <w:pStyle w:val="ConsPlusNormal"/>
              <w:jc w:val="center"/>
            </w:pPr>
            <w:r w:rsidRPr="009F2B04">
              <w:t>1,0</w:t>
            </w:r>
          </w:p>
        </w:tc>
        <w:tc>
          <w:tcPr>
            <w:tcW w:w="1559" w:type="dxa"/>
          </w:tcPr>
          <w:p w:rsidR="00CB67AE" w:rsidRPr="009F2B04" w:rsidRDefault="00CB67AE">
            <w:pPr>
              <w:pStyle w:val="ConsPlusNormal"/>
              <w:jc w:val="center"/>
            </w:pPr>
            <w:r w:rsidRPr="009F2B04">
              <w:t>1,0</w:t>
            </w:r>
          </w:p>
        </w:tc>
        <w:tc>
          <w:tcPr>
            <w:tcW w:w="1701" w:type="dxa"/>
          </w:tcPr>
          <w:p w:rsidR="00CB67AE" w:rsidRPr="009F2B04" w:rsidRDefault="00CB67AE">
            <w:pPr>
              <w:pStyle w:val="ConsPlusNormal"/>
              <w:jc w:val="center"/>
            </w:pPr>
            <w:r w:rsidRPr="009F2B04">
              <w:t>1,0</w:t>
            </w:r>
          </w:p>
        </w:tc>
      </w:tr>
      <w:tr w:rsidR="00CB67AE" w:rsidRPr="009F2B04" w:rsidTr="009F2B04">
        <w:tc>
          <w:tcPr>
            <w:tcW w:w="3039" w:type="dxa"/>
          </w:tcPr>
          <w:p w:rsidR="00CB67AE" w:rsidRPr="009F2B04" w:rsidRDefault="00CB67AE">
            <w:pPr>
              <w:pStyle w:val="ConsPlusNormal"/>
            </w:pPr>
            <w:r w:rsidRPr="009F2B04">
              <w:t>5.1.2. с количеством посадочных мест в одном транспортном средстве 15 мест и более</w:t>
            </w:r>
          </w:p>
        </w:tc>
        <w:tc>
          <w:tcPr>
            <w:tcW w:w="2268" w:type="dxa"/>
          </w:tcPr>
          <w:p w:rsidR="00CB67AE" w:rsidRPr="009F2B04" w:rsidRDefault="00CB67AE">
            <w:pPr>
              <w:pStyle w:val="ConsPlusNormal"/>
              <w:jc w:val="center"/>
            </w:pPr>
            <w:r w:rsidRPr="009F2B04">
              <w:t>0,35</w:t>
            </w:r>
          </w:p>
        </w:tc>
        <w:tc>
          <w:tcPr>
            <w:tcW w:w="2552" w:type="dxa"/>
          </w:tcPr>
          <w:p w:rsidR="00CB67AE" w:rsidRPr="009F2B04" w:rsidRDefault="00CB67AE">
            <w:pPr>
              <w:pStyle w:val="ConsPlusNormal"/>
              <w:jc w:val="center"/>
            </w:pPr>
            <w:r w:rsidRPr="009F2B04">
              <w:t>0,35</w:t>
            </w:r>
          </w:p>
        </w:tc>
        <w:tc>
          <w:tcPr>
            <w:tcW w:w="2409" w:type="dxa"/>
            <w:gridSpan w:val="2"/>
          </w:tcPr>
          <w:p w:rsidR="00CB67AE" w:rsidRPr="009F2B04" w:rsidRDefault="00CB67AE">
            <w:pPr>
              <w:pStyle w:val="ConsPlusNormal"/>
              <w:jc w:val="center"/>
            </w:pPr>
            <w:r w:rsidRPr="009F2B04">
              <w:t>0,35</w:t>
            </w:r>
          </w:p>
        </w:tc>
        <w:tc>
          <w:tcPr>
            <w:tcW w:w="1560" w:type="dxa"/>
          </w:tcPr>
          <w:p w:rsidR="00CB67AE" w:rsidRPr="009F2B04" w:rsidRDefault="00CB67AE">
            <w:pPr>
              <w:pStyle w:val="ConsPlusNormal"/>
              <w:jc w:val="center"/>
            </w:pPr>
            <w:r w:rsidRPr="009F2B04">
              <w:t>0,35</w:t>
            </w:r>
          </w:p>
        </w:tc>
        <w:tc>
          <w:tcPr>
            <w:tcW w:w="1559" w:type="dxa"/>
          </w:tcPr>
          <w:p w:rsidR="00CB67AE" w:rsidRPr="009F2B04" w:rsidRDefault="00CB67AE">
            <w:pPr>
              <w:pStyle w:val="ConsPlusNormal"/>
              <w:jc w:val="center"/>
            </w:pPr>
            <w:r w:rsidRPr="009F2B04">
              <w:t>0,35</w:t>
            </w:r>
          </w:p>
        </w:tc>
        <w:tc>
          <w:tcPr>
            <w:tcW w:w="1701" w:type="dxa"/>
          </w:tcPr>
          <w:p w:rsidR="00CB67AE" w:rsidRPr="009F2B04" w:rsidRDefault="00CB67AE">
            <w:pPr>
              <w:pStyle w:val="ConsPlusNormal"/>
              <w:jc w:val="center"/>
            </w:pPr>
            <w:r w:rsidRPr="009F2B04">
              <w:t>0,35</w:t>
            </w:r>
          </w:p>
        </w:tc>
      </w:tr>
      <w:tr w:rsidR="00CB67AE" w:rsidRPr="009F2B04" w:rsidTr="009F2B04">
        <w:tc>
          <w:tcPr>
            <w:tcW w:w="3039" w:type="dxa"/>
          </w:tcPr>
          <w:p w:rsidR="00CB67AE" w:rsidRPr="009F2B04" w:rsidRDefault="00CB67AE">
            <w:pPr>
              <w:pStyle w:val="ConsPlusNormal"/>
            </w:pPr>
            <w:r w:rsidRPr="009F2B04">
              <w:t>5.2. по перевозкам грузов</w:t>
            </w:r>
          </w:p>
        </w:tc>
        <w:tc>
          <w:tcPr>
            <w:tcW w:w="2268" w:type="dxa"/>
          </w:tcPr>
          <w:p w:rsidR="00CB67AE" w:rsidRPr="009F2B04" w:rsidRDefault="00CB67AE">
            <w:pPr>
              <w:pStyle w:val="ConsPlusNormal"/>
              <w:jc w:val="center"/>
            </w:pPr>
            <w:r w:rsidRPr="009F2B04">
              <w:t>0,9</w:t>
            </w:r>
          </w:p>
        </w:tc>
        <w:tc>
          <w:tcPr>
            <w:tcW w:w="2552" w:type="dxa"/>
          </w:tcPr>
          <w:p w:rsidR="00CB67AE" w:rsidRPr="009F2B04" w:rsidRDefault="00CB67AE">
            <w:pPr>
              <w:pStyle w:val="ConsPlusNormal"/>
              <w:jc w:val="center"/>
            </w:pPr>
            <w:r w:rsidRPr="009F2B04">
              <w:t>0,9</w:t>
            </w:r>
          </w:p>
        </w:tc>
        <w:tc>
          <w:tcPr>
            <w:tcW w:w="2409" w:type="dxa"/>
            <w:gridSpan w:val="2"/>
          </w:tcPr>
          <w:p w:rsidR="00CB67AE" w:rsidRPr="009F2B04" w:rsidRDefault="00CB67AE">
            <w:pPr>
              <w:pStyle w:val="ConsPlusNormal"/>
              <w:jc w:val="center"/>
            </w:pPr>
            <w:r w:rsidRPr="009F2B04">
              <w:t>0,9</w:t>
            </w:r>
          </w:p>
        </w:tc>
        <w:tc>
          <w:tcPr>
            <w:tcW w:w="1560" w:type="dxa"/>
          </w:tcPr>
          <w:p w:rsidR="00CB67AE" w:rsidRPr="009F2B04" w:rsidRDefault="00CB67AE">
            <w:pPr>
              <w:pStyle w:val="ConsPlusNormal"/>
              <w:jc w:val="center"/>
            </w:pPr>
            <w:r w:rsidRPr="009F2B04">
              <w:t>0,9</w:t>
            </w:r>
          </w:p>
        </w:tc>
        <w:tc>
          <w:tcPr>
            <w:tcW w:w="1559" w:type="dxa"/>
          </w:tcPr>
          <w:p w:rsidR="00CB67AE" w:rsidRPr="009F2B04" w:rsidRDefault="00CB67AE">
            <w:pPr>
              <w:pStyle w:val="ConsPlusNormal"/>
              <w:jc w:val="center"/>
            </w:pPr>
            <w:r w:rsidRPr="009F2B04">
              <w:t>0,9</w:t>
            </w:r>
          </w:p>
        </w:tc>
        <w:tc>
          <w:tcPr>
            <w:tcW w:w="1701" w:type="dxa"/>
          </w:tcPr>
          <w:p w:rsidR="00CB67AE" w:rsidRPr="009F2B04" w:rsidRDefault="00CB67AE">
            <w:pPr>
              <w:pStyle w:val="ConsPlusNormal"/>
              <w:jc w:val="center"/>
            </w:pPr>
            <w:r w:rsidRPr="009F2B04">
              <w:t>0,9</w:t>
            </w:r>
          </w:p>
        </w:tc>
      </w:tr>
      <w:tr w:rsidR="00CB67AE" w:rsidRPr="009F2B04" w:rsidTr="009F2B04">
        <w:tc>
          <w:tcPr>
            <w:tcW w:w="3039" w:type="dxa"/>
          </w:tcPr>
          <w:p w:rsidR="00CB67AE" w:rsidRPr="009F2B04" w:rsidRDefault="00CB67AE">
            <w:pPr>
              <w:pStyle w:val="ConsPlusNormal"/>
            </w:pPr>
            <w:r w:rsidRPr="009F2B04">
              <w:t xml:space="preserve">6) оказание услуг по предоставлению во временное владение (в пользование) мест для стоянки автомобильных </w:t>
            </w:r>
            <w:r w:rsidRPr="009F2B04">
              <w:lastRenderedPageBreak/>
              <w:t>средств, а также по хранению автотранспортных средств на платных стоянках (за исключением штрафных стоянок)</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409" w:type="dxa"/>
            <w:gridSpan w:val="2"/>
          </w:tcPr>
          <w:p w:rsidR="00CB67AE" w:rsidRPr="009F2B04" w:rsidRDefault="00CB67AE">
            <w:pPr>
              <w:pStyle w:val="ConsPlusNormal"/>
            </w:pPr>
          </w:p>
        </w:tc>
        <w:tc>
          <w:tcPr>
            <w:tcW w:w="1560" w:type="dxa"/>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r w:rsidRPr="009F2B04">
              <w:lastRenderedPageBreak/>
              <w:t>6.1. на крытых автостоянках</w:t>
            </w:r>
          </w:p>
        </w:tc>
        <w:tc>
          <w:tcPr>
            <w:tcW w:w="2268" w:type="dxa"/>
          </w:tcPr>
          <w:p w:rsidR="00CB67AE" w:rsidRPr="009F2B04" w:rsidRDefault="00CB67AE">
            <w:pPr>
              <w:pStyle w:val="ConsPlusNormal"/>
              <w:jc w:val="center"/>
            </w:pPr>
            <w:r w:rsidRPr="009F2B04">
              <w:t>0,55</w:t>
            </w:r>
          </w:p>
        </w:tc>
        <w:tc>
          <w:tcPr>
            <w:tcW w:w="2552" w:type="dxa"/>
          </w:tcPr>
          <w:p w:rsidR="00CB67AE" w:rsidRPr="009F2B04" w:rsidRDefault="00CB67AE">
            <w:pPr>
              <w:pStyle w:val="ConsPlusNormal"/>
              <w:jc w:val="center"/>
            </w:pPr>
            <w:r w:rsidRPr="009F2B04">
              <w:t>0,52</w:t>
            </w:r>
          </w:p>
        </w:tc>
        <w:tc>
          <w:tcPr>
            <w:tcW w:w="2409" w:type="dxa"/>
            <w:gridSpan w:val="2"/>
          </w:tcPr>
          <w:p w:rsidR="00CB67AE" w:rsidRPr="009F2B04" w:rsidRDefault="00CB67AE">
            <w:pPr>
              <w:pStyle w:val="ConsPlusNormal"/>
              <w:jc w:val="center"/>
            </w:pPr>
            <w:r w:rsidRPr="009F2B04">
              <w:t>0,51</w:t>
            </w:r>
          </w:p>
        </w:tc>
        <w:tc>
          <w:tcPr>
            <w:tcW w:w="1560" w:type="dxa"/>
          </w:tcPr>
          <w:p w:rsidR="00CB67AE" w:rsidRPr="009F2B04" w:rsidRDefault="00CB67AE">
            <w:pPr>
              <w:pStyle w:val="ConsPlusNormal"/>
              <w:jc w:val="center"/>
            </w:pPr>
            <w:r w:rsidRPr="009F2B04">
              <w:t>0,52</w:t>
            </w:r>
          </w:p>
        </w:tc>
        <w:tc>
          <w:tcPr>
            <w:tcW w:w="1559" w:type="dxa"/>
          </w:tcPr>
          <w:p w:rsidR="00CB67AE" w:rsidRPr="009F2B04" w:rsidRDefault="00CB67AE">
            <w:pPr>
              <w:pStyle w:val="ConsPlusNormal"/>
              <w:jc w:val="center"/>
            </w:pPr>
            <w:r w:rsidRPr="009F2B04">
              <w:t>0,51</w:t>
            </w:r>
          </w:p>
        </w:tc>
        <w:tc>
          <w:tcPr>
            <w:tcW w:w="1701" w:type="dxa"/>
          </w:tcPr>
          <w:p w:rsidR="00CB67AE" w:rsidRPr="009F2B04" w:rsidRDefault="00CB67AE">
            <w:pPr>
              <w:pStyle w:val="ConsPlusNormal"/>
              <w:jc w:val="center"/>
            </w:pPr>
            <w:r w:rsidRPr="009F2B04">
              <w:t>0,50</w:t>
            </w:r>
          </w:p>
        </w:tc>
      </w:tr>
      <w:tr w:rsidR="00CB67AE" w:rsidRPr="009F2B04" w:rsidTr="009F2B04">
        <w:tc>
          <w:tcPr>
            <w:tcW w:w="3039" w:type="dxa"/>
          </w:tcPr>
          <w:p w:rsidR="00CB67AE" w:rsidRPr="009F2B04" w:rsidRDefault="00CB67AE">
            <w:pPr>
              <w:pStyle w:val="ConsPlusNormal"/>
            </w:pPr>
            <w:r w:rsidRPr="009F2B04">
              <w:t>6.2. на открытых автостоянках</w:t>
            </w:r>
          </w:p>
        </w:tc>
        <w:tc>
          <w:tcPr>
            <w:tcW w:w="2268" w:type="dxa"/>
          </w:tcPr>
          <w:p w:rsidR="00CB67AE" w:rsidRPr="009F2B04" w:rsidRDefault="00CB67AE">
            <w:pPr>
              <w:pStyle w:val="ConsPlusNormal"/>
              <w:jc w:val="center"/>
            </w:pPr>
            <w:r w:rsidRPr="009F2B04">
              <w:t>0,35</w:t>
            </w:r>
          </w:p>
        </w:tc>
        <w:tc>
          <w:tcPr>
            <w:tcW w:w="2552" w:type="dxa"/>
          </w:tcPr>
          <w:p w:rsidR="00CB67AE" w:rsidRPr="009F2B04" w:rsidRDefault="00CB67AE">
            <w:pPr>
              <w:pStyle w:val="ConsPlusNormal"/>
              <w:jc w:val="center"/>
            </w:pPr>
            <w:r w:rsidRPr="009F2B04">
              <w:t>0,35</w:t>
            </w:r>
          </w:p>
        </w:tc>
        <w:tc>
          <w:tcPr>
            <w:tcW w:w="2409" w:type="dxa"/>
            <w:gridSpan w:val="2"/>
          </w:tcPr>
          <w:p w:rsidR="00CB67AE" w:rsidRPr="009F2B04" w:rsidRDefault="00CB67AE">
            <w:pPr>
              <w:pStyle w:val="ConsPlusNormal"/>
              <w:jc w:val="center"/>
            </w:pPr>
            <w:r w:rsidRPr="009F2B04">
              <w:t>0,35</w:t>
            </w:r>
          </w:p>
        </w:tc>
        <w:tc>
          <w:tcPr>
            <w:tcW w:w="1560" w:type="dxa"/>
          </w:tcPr>
          <w:p w:rsidR="00CB67AE" w:rsidRPr="009F2B04" w:rsidRDefault="00CB67AE">
            <w:pPr>
              <w:pStyle w:val="ConsPlusNormal"/>
              <w:jc w:val="center"/>
            </w:pPr>
            <w:r w:rsidRPr="009F2B04">
              <w:t>0,35</w:t>
            </w:r>
          </w:p>
        </w:tc>
        <w:tc>
          <w:tcPr>
            <w:tcW w:w="1559" w:type="dxa"/>
          </w:tcPr>
          <w:p w:rsidR="00CB67AE" w:rsidRPr="009F2B04" w:rsidRDefault="00CB67AE">
            <w:pPr>
              <w:pStyle w:val="ConsPlusNormal"/>
              <w:jc w:val="center"/>
            </w:pPr>
            <w:r w:rsidRPr="009F2B04">
              <w:t>0,35</w:t>
            </w:r>
          </w:p>
        </w:tc>
        <w:tc>
          <w:tcPr>
            <w:tcW w:w="1701" w:type="dxa"/>
          </w:tcPr>
          <w:p w:rsidR="00CB67AE" w:rsidRPr="009F2B04" w:rsidRDefault="00CB67AE">
            <w:pPr>
              <w:pStyle w:val="ConsPlusNormal"/>
              <w:jc w:val="center"/>
            </w:pPr>
            <w:r w:rsidRPr="009F2B04">
              <w:t>0,35</w:t>
            </w:r>
          </w:p>
        </w:tc>
      </w:tr>
      <w:tr w:rsidR="00CB67AE" w:rsidRPr="009F2B04" w:rsidTr="009F2B04">
        <w:tc>
          <w:tcPr>
            <w:tcW w:w="3039" w:type="dxa"/>
          </w:tcPr>
          <w:p w:rsidR="00CB67AE" w:rsidRPr="009F2B04" w:rsidRDefault="00CB67AE">
            <w:pPr>
              <w:pStyle w:val="ConsPlusNormal"/>
            </w:pPr>
            <w:r w:rsidRPr="009F2B04">
              <w:t>7) оказание услуг по передаче во временное владение и (или) пользование торговых мест, расположенных на рынках, торговых ярмарках:</w:t>
            </w:r>
          </w:p>
        </w:tc>
        <w:tc>
          <w:tcPr>
            <w:tcW w:w="2268" w:type="dxa"/>
          </w:tcPr>
          <w:p w:rsidR="00CB67AE" w:rsidRPr="009F2B04" w:rsidRDefault="00CB67AE">
            <w:pPr>
              <w:pStyle w:val="ConsPlusNormal"/>
            </w:pPr>
          </w:p>
        </w:tc>
        <w:tc>
          <w:tcPr>
            <w:tcW w:w="2552" w:type="dxa"/>
          </w:tcPr>
          <w:p w:rsidR="00CB67AE" w:rsidRPr="009F2B04" w:rsidRDefault="00CB67AE">
            <w:pPr>
              <w:pStyle w:val="ConsPlusNormal"/>
            </w:pPr>
          </w:p>
        </w:tc>
        <w:tc>
          <w:tcPr>
            <w:tcW w:w="2409" w:type="dxa"/>
            <w:gridSpan w:val="2"/>
          </w:tcPr>
          <w:p w:rsidR="00CB67AE" w:rsidRPr="009F2B04" w:rsidRDefault="00CB67AE">
            <w:pPr>
              <w:pStyle w:val="ConsPlusNormal"/>
            </w:pPr>
          </w:p>
        </w:tc>
        <w:tc>
          <w:tcPr>
            <w:tcW w:w="1560" w:type="dxa"/>
          </w:tcPr>
          <w:p w:rsidR="00CB67AE" w:rsidRPr="009F2B04" w:rsidRDefault="00CB67AE">
            <w:pPr>
              <w:pStyle w:val="ConsPlusNormal"/>
            </w:pPr>
          </w:p>
        </w:tc>
        <w:tc>
          <w:tcPr>
            <w:tcW w:w="1559" w:type="dxa"/>
          </w:tcPr>
          <w:p w:rsidR="00CB67AE" w:rsidRPr="009F2B04" w:rsidRDefault="00CB67AE">
            <w:pPr>
              <w:pStyle w:val="ConsPlusNormal"/>
            </w:pPr>
          </w:p>
        </w:tc>
        <w:tc>
          <w:tcPr>
            <w:tcW w:w="1701" w:type="dxa"/>
          </w:tcPr>
          <w:p w:rsidR="00CB67AE" w:rsidRPr="009F2B04" w:rsidRDefault="00CB67AE">
            <w:pPr>
              <w:pStyle w:val="ConsPlusNormal"/>
            </w:pPr>
          </w:p>
        </w:tc>
      </w:tr>
      <w:tr w:rsidR="00CB67AE" w:rsidRPr="009F2B04" w:rsidTr="009F2B04">
        <w:tc>
          <w:tcPr>
            <w:tcW w:w="3039" w:type="dxa"/>
          </w:tcPr>
          <w:p w:rsidR="00CB67AE" w:rsidRPr="009F2B04" w:rsidRDefault="00CB67AE">
            <w:pPr>
              <w:pStyle w:val="ConsPlusNormal"/>
            </w:pPr>
            <w:r w:rsidRPr="009F2B04">
              <w:t>7.1. расположенных на рынках, торговых ярмарках, площадь торгового места в которых превышает 5 кв. м</w:t>
            </w:r>
          </w:p>
        </w:tc>
        <w:tc>
          <w:tcPr>
            <w:tcW w:w="2268" w:type="dxa"/>
          </w:tcPr>
          <w:p w:rsidR="00CB67AE" w:rsidRPr="009F2B04" w:rsidRDefault="00CB67AE">
            <w:pPr>
              <w:pStyle w:val="ConsPlusNormal"/>
              <w:jc w:val="center"/>
            </w:pPr>
            <w:r w:rsidRPr="009F2B04">
              <w:t>0,20</w:t>
            </w:r>
          </w:p>
        </w:tc>
        <w:tc>
          <w:tcPr>
            <w:tcW w:w="2552" w:type="dxa"/>
          </w:tcPr>
          <w:p w:rsidR="00CB67AE" w:rsidRPr="009F2B04" w:rsidRDefault="00CB67AE">
            <w:pPr>
              <w:pStyle w:val="ConsPlusNormal"/>
              <w:jc w:val="center"/>
            </w:pPr>
            <w:r w:rsidRPr="009F2B04">
              <w:t>0,20</w:t>
            </w:r>
          </w:p>
        </w:tc>
        <w:tc>
          <w:tcPr>
            <w:tcW w:w="2409" w:type="dxa"/>
            <w:gridSpan w:val="2"/>
          </w:tcPr>
          <w:p w:rsidR="00CB67AE" w:rsidRPr="009F2B04" w:rsidRDefault="00CB67AE">
            <w:pPr>
              <w:pStyle w:val="ConsPlusNormal"/>
              <w:jc w:val="center"/>
            </w:pPr>
            <w:r w:rsidRPr="009F2B04">
              <w:t>0,20</w:t>
            </w:r>
          </w:p>
        </w:tc>
        <w:tc>
          <w:tcPr>
            <w:tcW w:w="1560" w:type="dxa"/>
          </w:tcPr>
          <w:p w:rsidR="00CB67AE" w:rsidRPr="009F2B04" w:rsidRDefault="00CB67AE">
            <w:pPr>
              <w:pStyle w:val="ConsPlusNormal"/>
              <w:jc w:val="center"/>
            </w:pPr>
            <w:r w:rsidRPr="009F2B04">
              <w:t>0,20</w:t>
            </w:r>
          </w:p>
        </w:tc>
        <w:tc>
          <w:tcPr>
            <w:tcW w:w="1559" w:type="dxa"/>
          </w:tcPr>
          <w:p w:rsidR="00CB67AE" w:rsidRPr="009F2B04" w:rsidRDefault="00CB67AE">
            <w:pPr>
              <w:pStyle w:val="ConsPlusNormal"/>
              <w:jc w:val="center"/>
            </w:pPr>
            <w:r w:rsidRPr="009F2B04">
              <w:t>0,20</w:t>
            </w:r>
          </w:p>
        </w:tc>
        <w:tc>
          <w:tcPr>
            <w:tcW w:w="1701" w:type="dxa"/>
          </w:tcPr>
          <w:p w:rsidR="00CB67AE" w:rsidRPr="009F2B04" w:rsidRDefault="00CB67AE">
            <w:pPr>
              <w:pStyle w:val="ConsPlusNormal"/>
              <w:jc w:val="center"/>
            </w:pPr>
            <w:r w:rsidRPr="009F2B04">
              <w:t>0,20</w:t>
            </w:r>
          </w:p>
        </w:tc>
      </w:tr>
      <w:tr w:rsidR="00CB67AE" w:rsidRPr="009F2B04" w:rsidTr="009F2B04">
        <w:tc>
          <w:tcPr>
            <w:tcW w:w="3039" w:type="dxa"/>
          </w:tcPr>
          <w:p w:rsidR="00CB67AE" w:rsidRPr="009F2B04" w:rsidRDefault="00CB67AE">
            <w:pPr>
              <w:pStyle w:val="ConsPlusNormal"/>
            </w:pPr>
            <w:r w:rsidRPr="009F2B04">
              <w:t>7.2. расположенных на рынках, торговых ярмарках, площадь торгового места в которых не превышает 5 кв. м</w:t>
            </w:r>
          </w:p>
        </w:tc>
        <w:tc>
          <w:tcPr>
            <w:tcW w:w="2268" w:type="dxa"/>
          </w:tcPr>
          <w:p w:rsidR="00CB67AE" w:rsidRPr="009F2B04" w:rsidRDefault="00CB67AE">
            <w:pPr>
              <w:pStyle w:val="ConsPlusNormal"/>
              <w:jc w:val="center"/>
            </w:pPr>
            <w:r w:rsidRPr="009F2B04">
              <w:t>0,15</w:t>
            </w:r>
          </w:p>
        </w:tc>
        <w:tc>
          <w:tcPr>
            <w:tcW w:w="2552" w:type="dxa"/>
          </w:tcPr>
          <w:p w:rsidR="00CB67AE" w:rsidRPr="009F2B04" w:rsidRDefault="00CB67AE">
            <w:pPr>
              <w:pStyle w:val="ConsPlusNormal"/>
              <w:jc w:val="center"/>
            </w:pPr>
            <w:r w:rsidRPr="009F2B04">
              <w:t>0,15</w:t>
            </w:r>
          </w:p>
        </w:tc>
        <w:tc>
          <w:tcPr>
            <w:tcW w:w="2409" w:type="dxa"/>
            <w:gridSpan w:val="2"/>
          </w:tcPr>
          <w:p w:rsidR="00CB67AE" w:rsidRPr="009F2B04" w:rsidRDefault="00CB67AE">
            <w:pPr>
              <w:pStyle w:val="ConsPlusNormal"/>
              <w:jc w:val="center"/>
            </w:pPr>
            <w:r w:rsidRPr="009F2B04">
              <w:t>0,15</w:t>
            </w:r>
          </w:p>
        </w:tc>
        <w:tc>
          <w:tcPr>
            <w:tcW w:w="1560" w:type="dxa"/>
          </w:tcPr>
          <w:p w:rsidR="00CB67AE" w:rsidRPr="009F2B04" w:rsidRDefault="00CB67AE">
            <w:pPr>
              <w:pStyle w:val="ConsPlusNormal"/>
              <w:jc w:val="center"/>
            </w:pPr>
            <w:r w:rsidRPr="009F2B04">
              <w:t>0,15</w:t>
            </w:r>
          </w:p>
        </w:tc>
        <w:tc>
          <w:tcPr>
            <w:tcW w:w="1559" w:type="dxa"/>
          </w:tcPr>
          <w:p w:rsidR="00CB67AE" w:rsidRPr="009F2B04" w:rsidRDefault="00CB67AE">
            <w:pPr>
              <w:pStyle w:val="ConsPlusNormal"/>
              <w:jc w:val="center"/>
            </w:pPr>
            <w:r w:rsidRPr="009F2B04">
              <w:t>0,15</w:t>
            </w:r>
          </w:p>
        </w:tc>
        <w:tc>
          <w:tcPr>
            <w:tcW w:w="1701" w:type="dxa"/>
          </w:tcPr>
          <w:p w:rsidR="00CB67AE" w:rsidRPr="009F2B04" w:rsidRDefault="00CB67AE">
            <w:pPr>
              <w:pStyle w:val="ConsPlusNormal"/>
              <w:jc w:val="center"/>
            </w:pPr>
            <w:r w:rsidRPr="009F2B04">
              <w:t>0,15</w:t>
            </w:r>
          </w:p>
        </w:tc>
      </w:tr>
      <w:tr w:rsidR="00CB67AE" w:rsidRPr="009F2B04" w:rsidTr="009F2B04">
        <w:tc>
          <w:tcPr>
            <w:tcW w:w="3039" w:type="dxa"/>
          </w:tcPr>
          <w:p w:rsidR="00CB67AE" w:rsidRPr="009F2B04" w:rsidRDefault="00CB67AE">
            <w:pPr>
              <w:pStyle w:val="ConsPlusNormal"/>
            </w:pPr>
            <w:r w:rsidRPr="009F2B04">
              <w:t>8) прочие виды предпринимательской деятельности</w:t>
            </w:r>
          </w:p>
        </w:tc>
        <w:tc>
          <w:tcPr>
            <w:tcW w:w="2268" w:type="dxa"/>
          </w:tcPr>
          <w:p w:rsidR="00CB67AE" w:rsidRPr="009F2B04" w:rsidRDefault="00CB67AE">
            <w:pPr>
              <w:pStyle w:val="ConsPlusNormal"/>
              <w:jc w:val="center"/>
            </w:pPr>
            <w:r w:rsidRPr="009F2B04">
              <w:t>0,63</w:t>
            </w:r>
          </w:p>
        </w:tc>
        <w:tc>
          <w:tcPr>
            <w:tcW w:w="2552" w:type="dxa"/>
          </w:tcPr>
          <w:p w:rsidR="00CB67AE" w:rsidRPr="009F2B04" w:rsidRDefault="00CB67AE">
            <w:pPr>
              <w:pStyle w:val="ConsPlusNormal"/>
              <w:jc w:val="center"/>
            </w:pPr>
            <w:r w:rsidRPr="009F2B04">
              <w:t>0,55</w:t>
            </w:r>
          </w:p>
        </w:tc>
        <w:tc>
          <w:tcPr>
            <w:tcW w:w="2409" w:type="dxa"/>
            <w:gridSpan w:val="2"/>
          </w:tcPr>
          <w:p w:rsidR="00CB67AE" w:rsidRPr="009F2B04" w:rsidRDefault="00CB67AE">
            <w:pPr>
              <w:pStyle w:val="ConsPlusNormal"/>
              <w:jc w:val="center"/>
            </w:pPr>
            <w:r w:rsidRPr="009F2B04">
              <w:t>0,54</w:t>
            </w:r>
          </w:p>
        </w:tc>
        <w:tc>
          <w:tcPr>
            <w:tcW w:w="1560" w:type="dxa"/>
          </w:tcPr>
          <w:p w:rsidR="00CB67AE" w:rsidRPr="009F2B04" w:rsidRDefault="00CB67AE">
            <w:pPr>
              <w:pStyle w:val="ConsPlusNormal"/>
              <w:jc w:val="center"/>
            </w:pPr>
            <w:r w:rsidRPr="009F2B04">
              <w:t>0,55</w:t>
            </w:r>
          </w:p>
        </w:tc>
        <w:tc>
          <w:tcPr>
            <w:tcW w:w="1559" w:type="dxa"/>
          </w:tcPr>
          <w:p w:rsidR="00CB67AE" w:rsidRPr="009F2B04" w:rsidRDefault="00CB67AE">
            <w:pPr>
              <w:pStyle w:val="ConsPlusNormal"/>
              <w:jc w:val="center"/>
            </w:pPr>
            <w:r w:rsidRPr="009F2B04">
              <w:t>0,54</w:t>
            </w:r>
          </w:p>
        </w:tc>
        <w:tc>
          <w:tcPr>
            <w:tcW w:w="1701" w:type="dxa"/>
          </w:tcPr>
          <w:p w:rsidR="00CB67AE" w:rsidRPr="009F2B04" w:rsidRDefault="00CB67AE">
            <w:pPr>
              <w:pStyle w:val="ConsPlusNormal"/>
              <w:jc w:val="center"/>
            </w:pPr>
            <w:r w:rsidRPr="009F2B04">
              <w:t>0,53</w:t>
            </w:r>
          </w:p>
        </w:tc>
      </w:tr>
    </w:tbl>
    <w:p w:rsidR="00CB67AE" w:rsidRPr="009F2B04" w:rsidRDefault="00CB67AE">
      <w:pPr>
        <w:pStyle w:val="ConsPlusNormal"/>
        <w:jc w:val="both"/>
      </w:pPr>
    </w:p>
    <w:p w:rsidR="00CB67AE" w:rsidRPr="009F2B04" w:rsidRDefault="00CB67AE">
      <w:pPr>
        <w:pStyle w:val="ConsPlusNormal"/>
        <w:jc w:val="center"/>
      </w:pPr>
      <w:r w:rsidRPr="009F2B04">
        <w:t>КОРРЕКТИРУЮЩИЙ КОЭФФИЦИЕНТ БАЗОВОЙ ДОХОДНОСТИ К-2,</w:t>
      </w:r>
    </w:p>
    <w:p w:rsidR="00CB67AE" w:rsidRPr="009F2B04" w:rsidRDefault="00CB67AE">
      <w:pPr>
        <w:pStyle w:val="ConsPlusNormal"/>
        <w:jc w:val="center"/>
      </w:pPr>
      <w:proofErr w:type="gramStart"/>
      <w:r w:rsidRPr="009F2B04">
        <w:t>УЧИТЫВАЮЩИЙ</w:t>
      </w:r>
      <w:proofErr w:type="gramEnd"/>
      <w:r w:rsidRPr="009F2B04">
        <w:t xml:space="preserve"> СОВОКУПНОСТЬ ОСОБЕННОСТЕЙ ВЕДЕНИЯ</w:t>
      </w:r>
    </w:p>
    <w:p w:rsidR="00CB67AE" w:rsidRPr="009F2B04" w:rsidRDefault="00CB67AE">
      <w:pPr>
        <w:pStyle w:val="ConsPlusNormal"/>
        <w:jc w:val="center"/>
      </w:pPr>
      <w:r w:rsidRPr="009F2B04">
        <w:t>ПРЕДПРИНИМАТЕЛЬСКОЙ ДЕЯТЕЛЬНОСТИ</w:t>
      </w:r>
    </w:p>
    <w:p w:rsidR="00CB67AE" w:rsidRPr="009F2B04" w:rsidRDefault="00CB67AE">
      <w:pPr>
        <w:pStyle w:val="ConsPlusNormal"/>
        <w:jc w:val="center"/>
      </w:pPr>
      <w:r w:rsidRPr="009F2B04">
        <w:t>(продолжение)</w:t>
      </w:r>
    </w:p>
    <w:p w:rsidR="00CB67AE" w:rsidRPr="009F2B04" w:rsidRDefault="00CB67AE">
      <w:pPr>
        <w:pStyle w:val="ConsPlusNormal"/>
        <w:jc w:val="both"/>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0"/>
        <w:gridCol w:w="1489"/>
        <w:gridCol w:w="1984"/>
        <w:gridCol w:w="2475"/>
        <w:gridCol w:w="990"/>
        <w:gridCol w:w="1980"/>
        <w:gridCol w:w="1359"/>
        <w:gridCol w:w="1134"/>
      </w:tblGrid>
      <w:tr w:rsidR="00CB67AE" w:rsidRPr="009F2B04" w:rsidTr="009F2B04">
        <w:tc>
          <w:tcPr>
            <w:tcW w:w="3960" w:type="dxa"/>
            <w:vMerge w:val="restart"/>
          </w:tcPr>
          <w:p w:rsidR="00CB67AE" w:rsidRPr="009F2B04" w:rsidRDefault="00CB67AE">
            <w:pPr>
              <w:pStyle w:val="ConsPlusNormal"/>
            </w:pPr>
          </w:p>
        </w:tc>
        <w:tc>
          <w:tcPr>
            <w:tcW w:w="5948" w:type="dxa"/>
            <w:gridSpan w:val="3"/>
          </w:tcPr>
          <w:p w:rsidR="00CB67AE" w:rsidRPr="009F2B04" w:rsidRDefault="00CB67AE">
            <w:pPr>
              <w:pStyle w:val="ConsPlusNormal"/>
              <w:jc w:val="center"/>
              <w:outlineLvl w:val="2"/>
            </w:pPr>
            <w:r w:rsidRPr="009F2B04">
              <w:t>Северный</w:t>
            </w:r>
          </w:p>
        </w:tc>
        <w:tc>
          <w:tcPr>
            <w:tcW w:w="990" w:type="dxa"/>
          </w:tcPr>
          <w:p w:rsidR="00CB67AE" w:rsidRPr="009F2B04" w:rsidRDefault="00CB67AE">
            <w:pPr>
              <w:pStyle w:val="ConsPlusNormal"/>
              <w:jc w:val="center"/>
            </w:pPr>
            <w:r w:rsidRPr="009F2B04">
              <w:t>Мылки</w:t>
            </w:r>
          </w:p>
        </w:tc>
        <w:tc>
          <w:tcPr>
            <w:tcW w:w="1980" w:type="dxa"/>
          </w:tcPr>
          <w:p w:rsidR="00CB67AE" w:rsidRPr="009F2B04" w:rsidRDefault="00CB67AE">
            <w:pPr>
              <w:pStyle w:val="ConsPlusNormal"/>
            </w:pPr>
          </w:p>
        </w:tc>
        <w:tc>
          <w:tcPr>
            <w:tcW w:w="1359" w:type="dxa"/>
          </w:tcPr>
          <w:p w:rsidR="00CB67AE" w:rsidRPr="009F2B04" w:rsidRDefault="00CB67AE">
            <w:pPr>
              <w:pStyle w:val="ConsPlusNormal"/>
              <w:jc w:val="center"/>
            </w:pPr>
            <w:r w:rsidRPr="009F2B04">
              <w:t>п. Литовко</w:t>
            </w:r>
          </w:p>
        </w:tc>
        <w:tc>
          <w:tcPr>
            <w:tcW w:w="1134" w:type="dxa"/>
          </w:tcPr>
          <w:p w:rsidR="00CB67AE" w:rsidRPr="009F2B04" w:rsidRDefault="00CB67AE">
            <w:pPr>
              <w:pStyle w:val="ConsPlusNormal"/>
              <w:jc w:val="center"/>
            </w:pPr>
            <w:r w:rsidRPr="009F2B04">
              <w:t xml:space="preserve">п. </w:t>
            </w:r>
            <w:proofErr w:type="spellStart"/>
            <w:r w:rsidRPr="009F2B04">
              <w:t>Эльбан</w:t>
            </w:r>
            <w:proofErr w:type="spellEnd"/>
          </w:p>
        </w:tc>
      </w:tr>
      <w:tr w:rsidR="00CB67AE" w:rsidRPr="009F2B04" w:rsidTr="009F2B04">
        <w:tc>
          <w:tcPr>
            <w:tcW w:w="3960" w:type="dxa"/>
            <w:vMerge/>
          </w:tcPr>
          <w:p w:rsidR="00CB67AE" w:rsidRPr="009F2B04" w:rsidRDefault="00CB67AE"/>
        </w:tc>
        <w:tc>
          <w:tcPr>
            <w:tcW w:w="1489" w:type="dxa"/>
          </w:tcPr>
          <w:p w:rsidR="00CB67AE" w:rsidRPr="009F2B04" w:rsidRDefault="00CB67AE">
            <w:pPr>
              <w:pStyle w:val="ConsPlusNormal"/>
              <w:jc w:val="center"/>
            </w:pPr>
            <w:r w:rsidRPr="009F2B04">
              <w:t>1 зона</w:t>
            </w:r>
          </w:p>
        </w:tc>
        <w:tc>
          <w:tcPr>
            <w:tcW w:w="1984" w:type="dxa"/>
          </w:tcPr>
          <w:p w:rsidR="00CB67AE" w:rsidRPr="009F2B04" w:rsidRDefault="00CB67AE">
            <w:pPr>
              <w:pStyle w:val="ConsPlusNormal"/>
              <w:jc w:val="center"/>
            </w:pPr>
            <w:r w:rsidRPr="009F2B04">
              <w:t>2 зона</w:t>
            </w:r>
          </w:p>
        </w:tc>
        <w:tc>
          <w:tcPr>
            <w:tcW w:w="2475" w:type="dxa"/>
          </w:tcPr>
          <w:p w:rsidR="00CB67AE" w:rsidRPr="009F2B04" w:rsidRDefault="00CB67AE">
            <w:pPr>
              <w:pStyle w:val="ConsPlusNormal"/>
              <w:jc w:val="center"/>
            </w:pPr>
            <w:r w:rsidRPr="009F2B04">
              <w:t>3 зона</w:t>
            </w: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vMerge/>
          </w:tcPr>
          <w:p w:rsidR="00CB67AE" w:rsidRPr="009F2B04" w:rsidRDefault="00CB67AE"/>
        </w:tc>
        <w:tc>
          <w:tcPr>
            <w:tcW w:w="1489" w:type="dxa"/>
          </w:tcPr>
          <w:p w:rsidR="00CB67AE" w:rsidRPr="009F2B04" w:rsidRDefault="00CB67AE">
            <w:pPr>
              <w:pStyle w:val="ConsPlusNormal"/>
              <w:jc w:val="center"/>
            </w:pPr>
            <w:r w:rsidRPr="009F2B04">
              <w:t>Проспе</w:t>
            </w:r>
            <w:proofErr w:type="gramStart"/>
            <w:r w:rsidRPr="009F2B04">
              <w:t>кт Стр</w:t>
            </w:r>
            <w:proofErr w:type="gramEnd"/>
            <w:r w:rsidRPr="009F2B04">
              <w:t>оителей, дома 21, 21а, 24, 25, 25а, 26, 29, 32, 33, 37, 38, 44, 50, 52, 54, 56, 58, 60, 60а, 66, 70, 72</w:t>
            </w:r>
          </w:p>
          <w:p w:rsidR="00CB67AE" w:rsidRPr="009F2B04" w:rsidRDefault="00CB67AE">
            <w:pPr>
              <w:pStyle w:val="ConsPlusNormal"/>
              <w:jc w:val="center"/>
            </w:pPr>
            <w:r w:rsidRPr="009F2B04">
              <w:t>Проспект Комсомольский, дома 61, 63, 65, 65а, 66, 81, 83</w:t>
            </w:r>
          </w:p>
          <w:p w:rsidR="00CB67AE" w:rsidRPr="009F2B04" w:rsidRDefault="00CB67AE">
            <w:pPr>
              <w:pStyle w:val="ConsPlusNormal"/>
              <w:jc w:val="center"/>
            </w:pPr>
            <w:r w:rsidRPr="009F2B04">
              <w:t>Кафе</w:t>
            </w:r>
          </w:p>
          <w:p w:rsidR="00CB67AE" w:rsidRPr="009F2B04" w:rsidRDefault="00CB67AE">
            <w:pPr>
              <w:pStyle w:val="ConsPlusNormal"/>
              <w:jc w:val="center"/>
            </w:pPr>
            <w:r w:rsidRPr="009F2B04">
              <w:t>Проспект Октябрьский, дома 1, 3, 5, 7, 8, 9, 10, 12, 19, 20, 21, 22</w:t>
            </w:r>
          </w:p>
        </w:tc>
        <w:tc>
          <w:tcPr>
            <w:tcW w:w="1984" w:type="dxa"/>
          </w:tcPr>
          <w:p w:rsidR="00CB67AE" w:rsidRPr="009F2B04" w:rsidRDefault="00CB67AE">
            <w:pPr>
              <w:pStyle w:val="ConsPlusNormal"/>
              <w:jc w:val="center"/>
            </w:pPr>
            <w:r w:rsidRPr="009F2B04">
              <w:t>Проспект Мира, дома 40, 42, 44, 46, 46а, 46б, 46в, 47, 48, 50, 52, 52б, 54, 56</w:t>
            </w:r>
          </w:p>
          <w:p w:rsidR="00CB67AE" w:rsidRPr="009F2B04" w:rsidRDefault="00CB67AE">
            <w:pPr>
              <w:pStyle w:val="ConsPlusNormal"/>
              <w:jc w:val="center"/>
            </w:pPr>
            <w:r w:rsidRPr="009F2B04">
              <w:t>Район ДОСААФ</w:t>
            </w:r>
          </w:p>
          <w:p w:rsidR="00CB67AE" w:rsidRPr="009F2B04" w:rsidRDefault="00CB67AE">
            <w:pPr>
              <w:pStyle w:val="ConsPlusNormal"/>
              <w:jc w:val="center"/>
            </w:pPr>
            <w:r w:rsidRPr="009F2B04">
              <w:t>Проспект Октябрьский, дома 2, 2а, 4, 6, 7а, 7б, 7в, 9а, 9б, 13, 13а, 14, 16, 18, 21а, 23, 23а</w:t>
            </w:r>
          </w:p>
          <w:p w:rsidR="00CB67AE" w:rsidRPr="009F2B04" w:rsidRDefault="00CB67AE">
            <w:pPr>
              <w:pStyle w:val="ConsPlusNormal"/>
              <w:jc w:val="center"/>
            </w:pPr>
            <w:r w:rsidRPr="009F2B04">
              <w:t>Проспект Комсомольский, дома 47, 49, 53, 55, 67, 69, 71, 73, 75, 77, 79</w:t>
            </w:r>
          </w:p>
          <w:p w:rsidR="00CB67AE" w:rsidRPr="009F2B04" w:rsidRDefault="00CB67AE">
            <w:pPr>
              <w:pStyle w:val="ConsPlusNormal"/>
              <w:jc w:val="center"/>
            </w:pPr>
            <w:r w:rsidRPr="009F2B04">
              <w:t>Проспе</w:t>
            </w:r>
            <w:proofErr w:type="gramStart"/>
            <w:r w:rsidRPr="009F2B04">
              <w:t>кт Стр</w:t>
            </w:r>
            <w:proofErr w:type="gramEnd"/>
            <w:r w:rsidRPr="009F2B04">
              <w:t>оителей, дома 35, 35а, 36, 40, 42, 46, 46а, 47, 49а, 52а, 53, 54а, 55, 56а, 58а, 59, 62, 64</w:t>
            </w:r>
          </w:p>
        </w:tc>
        <w:tc>
          <w:tcPr>
            <w:tcW w:w="2475" w:type="dxa"/>
          </w:tcPr>
          <w:p w:rsidR="00CB67AE" w:rsidRPr="009F2B04" w:rsidRDefault="00CB67AE">
            <w:pPr>
              <w:pStyle w:val="ConsPlusNormal"/>
              <w:jc w:val="center"/>
            </w:pPr>
            <w:r w:rsidRPr="009F2B04">
              <w:t>Поселок Индивидуальный</w:t>
            </w:r>
          </w:p>
        </w:tc>
        <w:tc>
          <w:tcPr>
            <w:tcW w:w="990" w:type="dxa"/>
          </w:tcPr>
          <w:p w:rsidR="00CB67AE" w:rsidRPr="009F2B04" w:rsidRDefault="00CB67AE">
            <w:pPr>
              <w:pStyle w:val="ConsPlusNormal"/>
              <w:jc w:val="center"/>
            </w:pPr>
            <w:r w:rsidRPr="009F2B04">
              <w:t>Мылки</w:t>
            </w:r>
          </w:p>
        </w:tc>
        <w:tc>
          <w:tcPr>
            <w:tcW w:w="1980" w:type="dxa"/>
          </w:tcPr>
          <w:p w:rsidR="00CB67AE" w:rsidRPr="009F2B04" w:rsidRDefault="00CB67AE">
            <w:pPr>
              <w:pStyle w:val="ConsPlusNormal"/>
              <w:jc w:val="center"/>
            </w:pPr>
            <w:r w:rsidRPr="009F2B04">
              <w:t xml:space="preserve">Прочие районы города и поселения, за исключением п. </w:t>
            </w:r>
            <w:proofErr w:type="spellStart"/>
            <w:r w:rsidRPr="009F2B04">
              <w:t>Эльбана</w:t>
            </w:r>
            <w:proofErr w:type="spellEnd"/>
            <w:r w:rsidRPr="009F2B04">
              <w:t xml:space="preserve"> и п. Литовко</w:t>
            </w:r>
          </w:p>
        </w:tc>
        <w:tc>
          <w:tcPr>
            <w:tcW w:w="1359" w:type="dxa"/>
          </w:tcPr>
          <w:p w:rsidR="00CB67AE" w:rsidRPr="009F2B04" w:rsidRDefault="00CB67AE">
            <w:pPr>
              <w:pStyle w:val="ConsPlusNormal"/>
              <w:jc w:val="center"/>
            </w:pPr>
            <w:r w:rsidRPr="009F2B04">
              <w:t>Литовко</w:t>
            </w:r>
          </w:p>
        </w:tc>
        <w:tc>
          <w:tcPr>
            <w:tcW w:w="1134" w:type="dxa"/>
          </w:tcPr>
          <w:p w:rsidR="00CB67AE" w:rsidRPr="009F2B04" w:rsidRDefault="00CB67AE">
            <w:pPr>
              <w:pStyle w:val="ConsPlusNormal"/>
              <w:jc w:val="center"/>
            </w:pPr>
            <w:proofErr w:type="spellStart"/>
            <w:r w:rsidRPr="009F2B04">
              <w:t>Эльбан</w:t>
            </w:r>
            <w:proofErr w:type="spellEnd"/>
          </w:p>
        </w:tc>
      </w:tr>
      <w:tr w:rsidR="00CB67AE" w:rsidRPr="009F2B04" w:rsidTr="009F2B04">
        <w:tc>
          <w:tcPr>
            <w:tcW w:w="3960" w:type="dxa"/>
          </w:tcPr>
          <w:p w:rsidR="00CB67AE" w:rsidRPr="009F2B04" w:rsidRDefault="00CB67AE">
            <w:pPr>
              <w:pStyle w:val="ConsPlusNormal"/>
            </w:pPr>
            <w:r w:rsidRPr="009F2B04">
              <w:t>1) оказание бытовых услуг, розничная торговля, осуществляемая учреждениями начального профессионального образования</w:t>
            </w:r>
          </w:p>
        </w:tc>
        <w:tc>
          <w:tcPr>
            <w:tcW w:w="1489" w:type="dxa"/>
          </w:tcPr>
          <w:p w:rsidR="00CB67AE" w:rsidRPr="009F2B04" w:rsidRDefault="00CB67AE">
            <w:pPr>
              <w:pStyle w:val="ConsPlusNormal"/>
              <w:jc w:val="center"/>
            </w:pPr>
            <w:r w:rsidRPr="009F2B04">
              <w:t>0,02</w:t>
            </w:r>
          </w:p>
        </w:tc>
        <w:tc>
          <w:tcPr>
            <w:tcW w:w="1984" w:type="dxa"/>
          </w:tcPr>
          <w:p w:rsidR="00CB67AE" w:rsidRPr="009F2B04" w:rsidRDefault="00CB67AE">
            <w:pPr>
              <w:pStyle w:val="ConsPlusNormal"/>
              <w:jc w:val="center"/>
            </w:pPr>
            <w:r w:rsidRPr="009F2B04">
              <w:t>0,02</w:t>
            </w:r>
          </w:p>
        </w:tc>
        <w:tc>
          <w:tcPr>
            <w:tcW w:w="2475" w:type="dxa"/>
          </w:tcPr>
          <w:p w:rsidR="00CB67AE" w:rsidRPr="009F2B04" w:rsidRDefault="00CB67AE">
            <w:pPr>
              <w:pStyle w:val="ConsPlusNormal"/>
              <w:jc w:val="center"/>
            </w:pPr>
            <w:r w:rsidRPr="009F2B04">
              <w:t>0,02</w:t>
            </w:r>
          </w:p>
        </w:tc>
        <w:tc>
          <w:tcPr>
            <w:tcW w:w="990" w:type="dxa"/>
          </w:tcPr>
          <w:p w:rsidR="00CB67AE" w:rsidRPr="009F2B04" w:rsidRDefault="00CB67AE">
            <w:pPr>
              <w:pStyle w:val="ConsPlusNormal"/>
              <w:jc w:val="center"/>
            </w:pPr>
            <w:r w:rsidRPr="009F2B04">
              <w:t>0,02</w:t>
            </w:r>
          </w:p>
        </w:tc>
        <w:tc>
          <w:tcPr>
            <w:tcW w:w="1980" w:type="dxa"/>
          </w:tcPr>
          <w:p w:rsidR="00CB67AE" w:rsidRPr="009F2B04" w:rsidRDefault="00CB67AE">
            <w:pPr>
              <w:pStyle w:val="ConsPlusNormal"/>
              <w:jc w:val="center"/>
            </w:pPr>
            <w:r w:rsidRPr="009F2B04">
              <w:t>0,02</w:t>
            </w:r>
          </w:p>
        </w:tc>
        <w:tc>
          <w:tcPr>
            <w:tcW w:w="1359" w:type="dxa"/>
          </w:tcPr>
          <w:p w:rsidR="00CB67AE" w:rsidRPr="009F2B04" w:rsidRDefault="00CB67AE">
            <w:pPr>
              <w:pStyle w:val="ConsPlusNormal"/>
              <w:jc w:val="center"/>
            </w:pPr>
            <w:r w:rsidRPr="009F2B04">
              <w:t>0,01</w:t>
            </w:r>
          </w:p>
        </w:tc>
        <w:tc>
          <w:tcPr>
            <w:tcW w:w="1134" w:type="dxa"/>
          </w:tcPr>
          <w:p w:rsidR="00CB67AE" w:rsidRPr="009F2B04" w:rsidRDefault="00CB67AE">
            <w:pPr>
              <w:pStyle w:val="ConsPlusNormal"/>
              <w:jc w:val="center"/>
            </w:pPr>
            <w:r w:rsidRPr="009F2B04">
              <w:t>0,01</w:t>
            </w:r>
          </w:p>
        </w:tc>
      </w:tr>
      <w:tr w:rsidR="00CB67AE" w:rsidRPr="009F2B04" w:rsidTr="009F2B04">
        <w:tc>
          <w:tcPr>
            <w:tcW w:w="3960" w:type="dxa"/>
          </w:tcPr>
          <w:p w:rsidR="00CB67AE" w:rsidRPr="009F2B04" w:rsidRDefault="00CB67AE">
            <w:pPr>
              <w:pStyle w:val="ConsPlusNormal"/>
            </w:pPr>
            <w:r w:rsidRPr="009F2B04">
              <w:t xml:space="preserve">2) оказание следующих видов бытовых </w:t>
            </w:r>
            <w:r w:rsidRPr="009F2B04">
              <w:lastRenderedPageBreak/>
              <w:t>услуг:</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r w:rsidRPr="009F2B04">
              <w:lastRenderedPageBreak/>
              <w:t>2.1. услуг по ремонту, окраске и пошиву обуви; услуг по ремонту и пошиву головных уборов; некоторых видов услуг по ремонту и (или) изготовлению металлоизделий</w:t>
            </w:r>
          </w:p>
        </w:tc>
        <w:tc>
          <w:tcPr>
            <w:tcW w:w="1489" w:type="dxa"/>
          </w:tcPr>
          <w:p w:rsidR="00CB67AE" w:rsidRPr="009F2B04" w:rsidRDefault="00CB67AE">
            <w:pPr>
              <w:pStyle w:val="ConsPlusNormal"/>
              <w:jc w:val="center"/>
            </w:pPr>
            <w:r w:rsidRPr="009F2B04">
              <w:t>0,33</w:t>
            </w:r>
          </w:p>
        </w:tc>
        <w:tc>
          <w:tcPr>
            <w:tcW w:w="1984" w:type="dxa"/>
          </w:tcPr>
          <w:p w:rsidR="00CB67AE" w:rsidRPr="009F2B04" w:rsidRDefault="00CB67AE">
            <w:pPr>
              <w:pStyle w:val="ConsPlusNormal"/>
              <w:jc w:val="center"/>
            </w:pPr>
            <w:r w:rsidRPr="009F2B04">
              <w:t>0,32</w:t>
            </w:r>
          </w:p>
        </w:tc>
        <w:tc>
          <w:tcPr>
            <w:tcW w:w="2475" w:type="dxa"/>
          </w:tcPr>
          <w:p w:rsidR="00CB67AE" w:rsidRPr="009F2B04" w:rsidRDefault="00CB67AE">
            <w:pPr>
              <w:pStyle w:val="ConsPlusNormal"/>
              <w:jc w:val="center"/>
            </w:pPr>
            <w:r w:rsidRPr="009F2B04">
              <w:t>0,31</w:t>
            </w:r>
          </w:p>
        </w:tc>
        <w:tc>
          <w:tcPr>
            <w:tcW w:w="990" w:type="dxa"/>
          </w:tcPr>
          <w:p w:rsidR="00CB67AE" w:rsidRPr="009F2B04" w:rsidRDefault="00CB67AE">
            <w:pPr>
              <w:pStyle w:val="ConsPlusNormal"/>
              <w:jc w:val="center"/>
            </w:pPr>
            <w:r w:rsidRPr="009F2B04">
              <w:t>0,25</w:t>
            </w:r>
          </w:p>
        </w:tc>
        <w:tc>
          <w:tcPr>
            <w:tcW w:w="1980" w:type="dxa"/>
          </w:tcPr>
          <w:p w:rsidR="00CB67AE" w:rsidRPr="009F2B04" w:rsidRDefault="00CB67AE">
            <w:pPr>
              <w:pStyle w:val="ConsPlusNormal"/>
              <w:jc w:val="center"/>
            </w:pPr>
            <w:r w:rsidRPr="009F2B04">
              <w:t>0,18</w:t>
            </w:r>
          </w:p>
        </w:tc>
        <w:tc>
          <w:tcPr>
            <w:tcW w:w="1359" w:type="dxa"/>
          </w:tcPr>
          <w:p w:rsidR="00CB67AE" w:rsidRPr="009F2B04" w:rsidRDefault="00CB67AE">
            <w:pPr>
              <w:pStyle w:val="ConsPlusNormal"/>
              <w:jc w:val="center"/>
            </w:pPr>
            <w:r w:rsidRPr="009F2B04">
              <w:t>0,21</w:t>
            </w:r>
          </w:p>
        </w:tc>
        <w:tc>
          <w:tcPr>
            <w:tcW w:w="1134" w:type="dxa"/>
          </w:tcPr>
          <w:p w:rsidR="00CB67AE" w:rsidRPr="009F2B04" w:rsidRDefault="00CB67AE">
            <w:pPr>
              <w:pStyle w:val="ConsPlusNormal"/>
              <w:jc w:val="center"/>
            </w:pPr>
            <w:r w:rsidRPr="009F2B04">
              <w:t>0,32</w:t>
            </w:r>
          </w:p>
        </w:tc>
      </w:tr>
      <w:tr w:rsidR="00CB67AE" w:rsidRPr="009F2B04" w:rsidTr="009F2B04">
        <w:tc>
          <w:tcPr>
            <w:tcW w:w="3960" w:type="dxa"/>
          </w:tcPr>
          <w:p w:rsidR="00CB67AE" w:rsidRPr="009F2B04" w:rsidRDefault="00CB67AE">
            <w:pPr>
              <w:pStyle w:val="ConsPlusNormal"/>
            </w:pPr>
            <w:r w:rsidRPr="009F2B04">
              <w:t>2.2. услуг по вязанию, ремонту и пошиву швейных и трикотажных изделий</w:t>
            </w:r>
          </w:p>
        </w:tc>
        <w:tc>
          <w:tcPr>
            <w:tcW w:w="1489" w:type="dxa"/>
          </w:tcPr>
          <w:p w:rsidR="00CB67AE" w:rsidRPr="009F2B04" w:rsidRDefault="00CB67AE">
            <w:pPr>
              <w:pStyle w:val="ConsPlusNormal"/>
              <w:jc w:val="center"/>
            </w:pPr>
            <w:r w:rsidRPr="009F2B04">
              <w:t>0,28</w:t>
            </w:r>
          </w:p>
        </w:tc>
        <w:tc>
          <w:tcPr>
            <w:tcW w:w="1984" w:type="dxa"/>
          </w:tcPr>
          <w:p w:rsidR="00CB67AE" w:rsidRPr="009F2B04" w:rsidRDefault="00CB67AE">
            <w:pPr>
              <w:pStyle w:val="ConsPlusNormal"/>
              <w:jc w:val="center"/>
            </w:pPr>
            <w:r w:rsidRPr="009F2B04">
              <w:t>0,28</w:t>
            </w:r>
          </w:p>
        </w:tc>
        <w:tc>
          <w:tcPr>
            <w:tcW w:w="2475" w:type="dxa"/>
          </w:tcPr>
          <w:p w:rsidR="00CB67AE" w:rsidRPr="009F2B04" w:rsidRDefault="00CB67AE">
            <w:pPr>
              <w:pStyle w:val="ConsPlusNormal"/>
              <w:jc w:val="center"/>
            </w:pPr>
            <w:r w:rsidRPr="009F2B04">
              <w:t>0,26</w:t>
            </w:r>
          </w:p>
        </w:tc>
        <w:tc>
          <w:tcPr>
            <w:tcW w:w="990" w:type="dxa"/>
          </w:tcPr>
          <w:p w:rsidR="00CB67AE" w:rsidRPr="009F2B04" w:rsidRDefault="00CB67AE">
            <w:pPr>
              <w:pStyle w:val="ConsPlusNormal"/>
              <w:jc w:val="center"/>
            </w:pPr>
            <w:r w:rsidRPr="009F2B04">
              <w:t>0,21</w:t>
            </w:r>
          </w:p>
        </w:tc>
        <w:tc>
          <w:tcPr>
            <w:tcW w:w="1980" w:type="dxa"/>
          </w:tcPr>
          <w:p w:rsidR="00CB67AE" w:rsidRPr="009F2B04" w:rsidRDefault="00CB67AE">
            <w:pPr>
              <w:pStyle w:val="ConsPlusNormal"/>
              <w:jc w:val="center"/>
            </w:pPr>
            <w:r w:rsidRPr="009F2B04">
              <w:t>0,16</w:t>
            </w:r>
          </w:p>
        </w:tc>
        <w:tc>
          <w:tcPr>
            <w:tcW w:w="1359" w:type="dxa"/>
          </w:tcPr>
          <w:p w:rsidR="00CB67AE" w:rsidRPr="009F2B04" w:rsidRDefault="00CB67AE">
            <w:pPr>
              <w:pStyle w:val="ConsPlusNormal"/>
              <w:jc w:val="center"/>
            </w:pPr>
            <w:r w:rsidRPr="009F2B04">
              <w:t>0,26</w:t>
            </w:r>
          </w:p>
        </w:tc>
        <w:tc>
          <w:tcPr>
            <w:tcW w:w="1134" w:type="dxa"/>
          </w:tcPr>
          <w:p w:rsidR="00CB67AE" w:rsidRPr="009F2B04" w:rsidRDefault="00CB67AE">
            <w:pPr>
              <w:pStyle w:val="ConsPlusNormal"/>
              <w:jc w:val="center"/>
            </w:pPr>
            <w:r w:rsidRPr="009F2B04">
              <w:t>0,27</w:t>
            </w:r>
          </w:p>
        </w:tc>
      </w:tr>
      <w:tr w:rsidR="00CB67AE" w:rsidRPr="009F2B04" w:rsidTr="009F2B04">
        <w:tc>
          <w:tcPr>
            <w:tcW w:w="3960" w:type="dxa"/>
          </w:tcPr>
          <w:p w:rsidR="00CB67AE" w:rsidRPr="009F2B04" w:rsidRDefault="00CB67AE">
            <w:pPr>
              <w:pStyle w:val="ConsPlusNormal"/>
            </w:pPr>
            <w:r w:rsidRPr="009F2B04">
              <w:t>2.3. услуг по ремонту и пошиву меховых и кожаных изделий; по ремонту и техническому обслуживанию бытовой радиоэлектронной аппаратуры и бытовых машин; по ремонту и изготовлению мебели; по химической чистке и крашению; услуг прачечных, фотоателье, бань, душевых, за исключением услуг образовательных учреждений начального профессионального образования и учреждений социальной защиты населения</w:t>
            </w:r>
          </w:p>
        </w:tc>
        <w:tc>
          <w:tcPr>
            <w:tcW w:w="1489" w:type="dxa"/>
          </w:tcPr>
          <w:p w:rsidR="00CB67AE" w:rsidRPr="009F2B04" w:rsidRDefault="00CB67AE">
            <w:pPr>
              <w:pStyle w:val="ConsPlusNormal"/>
              <w:jc w:val="center"/>
            </w:pPr>
            <w:r w:rsidRPr="009F2B04">
              <w:t>0,35</w:t>
            </w:r>
          </w:p>
        </w:tc>
        <w:tc>
          <w:tcPr>
            <w:tcW w:w="1984" w:type="dxa"/>
          </w:tcPr>
          <w:p w:rsidR="00CB67AE" w:rsidRPr="009F2B04" w:rsidRDefault="00CB67AE">
            <w:pPr>
              <w:pStyle w:val="ConsPlusNormal"/>
              <w:jc w:val="center"/>
            </w:pPr>
            <w:r w:rsidRPr="009F2B04">
              <w:t>0,35</w:t>
            </w:r>
          </w:p>
        </w:tc>
        <w:tc>
          <w:tcPr>
            <w:tcW w:w="2475" w:type="dxa"/>
          </w:tcPr>
          <w:p w:rsidR="00CB67AE" w:rsidRPr="009F2B04" w:rsidRDefault="00CB67AE">
            <w:pPr>
              <w:pStyle w:val="ConsPlusNormal"/>
              <w:jc w:val="center"/>
            </w:pPr>
            <w:r w:rsidRPr="009F2B04">
              <w:t>0,35</w:t>
            </w:r>
          </w:p>
        </w:tc>
        <w:tc>
          <w:tcPr>
            <w:tcW w:w="990" w:type="dxa"/>
          </w:tcPr>
          <w:p w:rsidR="00CB67AE" w:rsidRPr="009F2B04" w:rsidRDefault="00CB67AE">
            <w:pPr>
              <w:pStyle w:val="ConsPlusNormal"/>
              <w:jc w:val="center"/>
            </w:pPr>
            <w:r w:rsidRPr="009F2B04">
              <w:t>0,36</w:t>
            </w:r>
          </w:p>
        </w:tc>
        <w:tc>
          <w:tcPr>
            <w:tcW w:w="1980" w:type="dxa"/>
          </w:tcPr>
          <w:p w:rsidR="00CB67AE" w:rsidRPr="009F2B04" w:rsidRDefault="00CB67AE">
            <w:pPr>
              <w:pStyle w:val="ConsPlusNormal"/>
              <w:jc w:val="center"/>
            </w:pPr>
            <w:r w:rsidRPr="009F2B04">
              <w:t>0,27</w:t>
            </w:r>
          </w:p>
        </w:tc>
        <w:tc>
          <w:tcPr>
            <w:tcW w:w="1359" w:type="dxa"/>
          </w:tcPr>
          <w:p w:rsidR="00CB67AE" w:rsidRPr="009F2B04" w:rsidRDefault="00CB67AE">
            <w:pPr>
              <w:pStyle w:val="ConsPlusNormal"/>
              <w:jc w:val="center"/>
            </w:pPr>
            <w:r w:rsidRPr="009F2B04">
              <w:t>0,35</w:t>
            </w:r>
          </w:p>
        </w:tc>
        <w:tc>
          <w:tcPr>
            <w:tcW w:w="1134" w:type="dxa"/>
          </w:tcPr>
          <w:p w:rsidR="00CB67AE" w:rsidRPr="009F2B04" w:rsidRDefault="00CB67AE">
            <w:pPr>
              <w:pStyle w:val="ConsPlusNormal"/>
              <w:jc w:val="center"/>
            </w:pPr>
            <w:r w:rsidRPr="009F2B04">
              <w:t>0,37</w:t>
            </w:r>
          </w:p>
        </w:tc>
      </w:tr>
      <w:tr w:rsidR="00CB67AE" w:rsidRPr="009F2B04" w:rsidTr="009F2B04">
        <w:tc>
          <w:tcPr>
            <w:tcW w:w="3960" w:type="dxa"/>
          </w:tcPr>
          <w:p w:rsidR="00CB67AE" w:rsidRPr="009F2B04" w:rsidRDefault="00CB67AE">
            <w:pPr>
              <w:pStyle w:val="ConsPlusNormal"/>
            </w:pPr>
            <w:r w:rsidRPr="009F2B04">
              <w:t>2.4. услуг парикмахерских</w:t>
            </w:r>
          </w:p>
        </w:tc>
        <w:tc>
          <w:tcPr>
            <w:tcW w:w="1489" w:type="dxa"/>
          </w:tcPr>
          <w:p w:rsidR="00CB67AE" w:rsidRPr="009F2B04" w:rsidRDefault="00CB67AE">
            <w:pPr>
              <w:pStyle w:val="ConsPlusNormal"/>
              <w:jc w:val="center"/>
            </w:pPr>
            <w:r w:rsidRPr="009F2B04">
              <w:t>0,33</w:t>
            </w:r>
          </w:p>
        </w:tc>
        <w:tc>
          <w:tcPr>
            <w:tcW w:w="1984" w:type="dxa"/>
          </w:tcPr>
          <w:p w:rsidR="00CB67AE" w:rsidRPr="009F2B04" w:rsidRDefault="00CB67AE">
            <w:pPr>
              <w:pStyle w:val="ConsPlusNormal"/>
              <w:jc w:val="center"/>
            </w:pPr>
            <w:r w:rsidRPr="009F2B04">
              <w:t>0,33</w:t>
            </w:r>
          </w:p>
        </w:tc>
        <w:tc>
          <w:tcPr>
            <w:tcW w:w="2475" w:type="dxa"/>
          </w:tcPr>
          <w:p w:rsidR="00CB67AE" w:rsidRPr="009F2B04" w:rsidRDefault="00CB67AE">
            <w:pPr>
              <w:pStyle w:val="ConsPlusNormal"/>
              <w:jc w:val="center"/>
            </w:pPr>
            <w:r w:rsidRPr="009F2B04">
              <w:t>0,32</w:t>
            </w:r>
          </w:p>
        </w:tc>
        <w:tc>
          <w:tcPr>
            <w:tcW w:w="990" w:type="dxa"/>
          </w:tcPr>
          <w:p w:rsidR="00CB67AE" w:rsidRPr="009F2B04" w:rsidRDefault="00CB67AE">
            <w:pPr>
              <w:pStyle w:val="ConsPlusNormal"/>
              <w:jc w:val="center"/>
            </w:pPr>
            <w:r w:rsidRPr="009F2B04">
              <w:t>0,31</w:t>
            </w:r>
          </w:p>
        </w:tc>
        <w:tc>
          <w:tcPr>
            <w:tcW w:w="1980" w:type="dxa"/>
          </w:tcPr>
          <w:p w:rsidR="00CB67AE" w:rsidRPr="009F2B04" w:rsidRDefault="00CB67AE">
            <w:pPr>
              <w:pStyle w:val="ConsPlusNormal"/>
              <w:jc w:val="center"/>
            </w:pPr>
            <w:r w:rsidRPr="009F2B04">
              <w:t>0,23</w:t>
            </w:r>
          </w:p>
        </w:tc>
        <w:tc>
          <w:tcPr>
            <w:tcW w:w="1359" w:type="dxa"/>
          </w:tcPr>
          <w:p w:rsidR="00CB67AE" w:rsidRPr="009F2B04" w:rsidRDefault="00CB67AE">
            <w:pPr>
              <w:pStyle w:val="ConsPlusNormal"/>
              <w:jc w:val="center"/>
            </w:pPr>
            <w:r w:rsidRPr="009F2B04">
              <w:t>0,30</w:t>
            </w:r>
          </w:p>
        </w:tc>
        <w:tc>
          <w:tcPr>
            <w:tcW w:w="1134" w:type="dxa"/>
          </w:tcPr>
          <w:p w:rsidR="00CB67AE" w:rsidRPr="009F2B04" w:rsidRDefault="00CB67AE">
            <w:pPr>
              <w:pStyle w:val="ConsPlusNormal"/>
              <w:jc w:val="center"/>
            </w:pPr>
            <w:r w:rsidRPr="009F2B04">
              <w:t>0,33</w:t>
            </w:r>
          </w:p>
        </w:tc>
      </w:tr>
      <w:tr w:rsidR="00CB67AE" w:rsidRPr="009F2B04" w:rsidTr="009F2B04">
        <w:tc>
          <w:tcPr>
            <w:tcW w:w="3960" w:type="dxa"/>
          </w:tcPr>
          <w:p w:rsidR="00CB67AE" w:rsidRPr="009F2B04" w:rsidRDefault="00CB67AE">
            <w:pPr>
              <w:pStyle w:val="ConsPlusNormal"/>
            </w:pPr>
            <w:r w:rsidRPr="009F2B04">
              <w:t>2.5. услуг, оказываемых учреждениями социальной защиты населения</w:t>
            </w:r>
          </w:p>
        </w:tc>
        <w:tc>
          <w:tcPr>
            <w:tcW w:w="1489" w:type="dxa"/>
          </w:tcPr>
          <w:p w:rsidR="00CB67AE" w:rsidRPr="009F2B04" w:rsidRDefault="00CB67AE">
            <w:pPr>
              <w:pStyle w:val="ConsPlusNormal"/>
              <w:jc w:val="center"/>
            </w:pPr>
            <w:r w:rsidRPr="009F2B04">
              <w:t>0,02</w:t>
            </w:r>
          </w:p>
        </w:tc>
        <w:tc>
          <w:tcPr>
            <w:tcW w:w="1984" w:type="dxa"/>
          </w:tcPr>
          <w:p w:rsidR="00CB67AE" w:rsidRPr="009F2B04" w:rsidRDefault="00CB67AE">
            <w:pPr>
              <w:pStyle w:val="ConsPlusNormal"/>
              <w:jc w:val="center"/>
            </w:pPr>
            <w:r w:rsidRPr="009F2B04">
              <w:t>0,02</w:t>
            </w:r>
          </w:p>
        </w:tc>
        <w:tc>
          <w:tcPr>
            <w:tcW w:w="2475" w:type="dxa"/>
          </w:tcPr>
          <w:p w:rsidR="00CB67AE" w:rsidRPr="009F2B04" w:rsidRDefault="00CB67AE">
            <w:pPr>
              <w:pStyle w:val="ConsPlusNormal"/>
              <w:jc w:val="center"/>
            </w:pPr>
            <w:r w:rsidRPr="009F2B04">
              <w:t>0,02</w:t>
            </w:r>
          </w:p>
        </w:tc>
        <w:tc>
          <w:tcPr>
            <w:tcW w:w="990" w:type="dxa"/>
          </w:tcPr>
          <w:p w:rsidR="00CB67AE" w:rsidRPr="009F2B04" w:rsidRDefault="00CB67AE">
            <w:pPr>
              <w:pStyle w:val="ConsPlusNormal"/>
              <w:jc w:val="center"/>
            </w:pPr>
            <w:r w:rsidRPr="009F2B04">
              <w:t>0,02</w:t>
            </w:r>
          </w:p>
        </w:tc>
        <w:tc>
          <w:tcPr>
            <w:tcW w:w="1980" w:type="dxa"/>
          </w:tcPr>
          <w:p w:rsidR="00CB67AE" w:rsidRPr="009F2B04" w:rsidRDefault="00CB67AE">
            <w:pPr>
              <w:pStyle w:val="ConsPlusNormal"/>
              <w:jc w:val="center"/>
            </w:pPr>
            <w:r w:rsidRPr="009F2B04">
              <w:t>0,01</w:t>
            </w:r>
          </w:p>
        </w:tc>
        <w:tc>
          <w:tcPr>
            <w:tcW w:w="1359" w:type="dxa"/>
          </w:tcPr>
          <w:p w:rsidR="00CB67AE" w:rsidRPr="009F2B04" w:rsidRDefault="00CB67AE">
            <w:pPr>
              <w:pStyle w:val="ConsPlusNormal"/>
              <w:jc w:val="center"/>
            </w:pPr>
            <w:r w:rsidRPr="009F2B04">
              <w:t>0,01</w:t>
            </w:r>
          </w:p>
        </w:tc>
        <w:tc>
          <w:tcPr>
            <w:tcW w:w="1134" w:type="dxa"/>
          </w:tcPr>
          <w:p w:rsidR="00CB67AE" w:rsidRPr="009F2B04" w:rsidRDefault="00CB67AE">
            <w:pPr>
              <w:pStyle w:val="ConsPlusNormal"/>
              <w:jc w:val="center"/>
            </w:pPr>
            <w:r w:rsidRPr="009F2B04">
              <w:t>0,01</w:t>
            </w:r>
          </w:p>
        </w:tc>
      </w:tr>
      <w:tr w:rsidR="00CB67AE" w:rsidRPr="009F2B04" w:rsidTr="009F2B04">
        <w:tc>
          <w:tcPr>
            <w:tcW w:w="3960" w:type="dxa"/>
          </w:tcPr>
          <w:p w:rsidR="00CB67AE" w:rsidRPr="009F2B04" w:rsidRDefault="00CB67AE">
            <w:pPr>
              <w:pStyle w:val="ConsPlusNormal"/>
            </w:pPr>
            <w:r w:rsidRPr="009F2B04">
              <w:t>3) розничная торговля:</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bookmarkStart w:id="12" w:name="P622"/>
            <w:bookmarkEnd w:id="12"/>
            <w:r w:rsidRPr="009F2B04">
              <w:t xml:space="preserve">3.1. с реализацией алкогольной продукции, ювелирных изделий, оружия, головных уборов из меха и </w:t>
            </w:r>
            <w:r w:rsidRPr="009F2B04">
              <w:lastRenderedPageBreak/>
              <w:t>кожи, одежды из кожи и замши, натурального меха (включая воротники), изделий кожаной галантереи, мебели, сложнобытовой техники, авт</w:t>
            </w:r>
            <w:proofErr w:type="gramStart"/>
            <w:r w:rsidRPr="009F2B04">
              <w:t>о-</w:t>
            </w:r>
            <w:proofErr w:type="gramEnd"/>
            <w:r w:rsidRPr="009F2B04">
              <w:t xml:space="preserve"> (</w:t>
            </w:r>
            <w:proofErr w:type="spellStart"/>
            <w:r w:rsidRPr="009F2B04">
              <w:t>мото</w:t>
            </w:r>
            <w:proofErr w:type="spellEnd"/>
            <w:r w:rsidRPr="009F2B04">
              <w:t>-) товаров, автомототранспортных средств, осуществляемая через объекты стационарной торговой сети, имеющие торговые залы, а также в объектах, нестационарной торговой сети, площадь торгового места в которых превышает 5 кв. м</w:t>
            </w:r>
          </w:p>
        </w:tc>
        <w:tc>
          <w:tcPr>
            <w:tcW w:w="1489" w:type="dxa"/>
          </w:tcPr>
          <w:p w:rsidR="00CB67AE" w:rsidRPr="009F2B04" w:rsidRDefault="00CB67AE">
            <w:pPr>
              <w:pStyle w:val="ConsPlusNormal"/>
              <w:jc w:val="center"/>
            </w:pPr>
            <w:r w:rsidRPr="009F2B04">
              <w:lastRenderedPageBreak/>
              <w:t>0,54</w:t>
            </w:r>
          </w:p>
        </w:tc>
        <w:tc>
          <w:tcPr>
            <w:tcW w:w="1984" w:type="dxa"/>
          </w:tcPr>
          <w:p w:rsidR="00CB67AE" w:rsidRPr="009F2B04" w:rsidRDefault="00CB67AE">
            <w:pPr>
              <w:pStyle w:val="ConsPlusNormal"/>
              <w:jc w:val="center"/>
            </w:pPr>
            <w:r w:rsidRPr="009F2B04">
              <w:t>0,53</w:t>
            </w:r>
          </w:p>
        </w:tc>
        <w:tc>
          <w:tcPr>
            <w:tcW w:w="2475" w:type="dxa"/>
          </w:tcPr>
          <w:p w:rsidR="00CB67AE" w:rsidRPr="009F2B04" w:rsidRDefault="00CB67AE">
            <w:pPr>
              <w:pStyle w:val="ConsPlusNormal"/>
              <w:jc w:val="center"/>
            </w:pPr>
            <w:r w:rsidRPr="009F2B04">
              <w:t>0,52</w:t>
            </w:r>
          </w:p>
        </w:tc>
        <w:tc>
          <w:tcPr>
            <w:tcW w:w="990" w:type="dxa"/>
          </w:tcPr>
          <w:p w:rsidR="00CB67AE" w:rsidRPr="009F2B04" w:rsidRDefault="00CB67AE">
            <w:pPr>
              <w:pStyle w:val="ConsPlusNormal"/>
              <w:jc w:val="center"/>
            </w:pPr>
            <w:r w:rsidRPr="009F2B04">
              <w:t>0,40</w:t>
            </w:r>
          </w:p>
        </w:tc>
        <w:tc>
          <w:tcPr>
            <w:tcW w:w="1980" w:type="dxa"/>
          </w:tcPr>
          <w:p w:rsidR="00CB67AE" w:rsidRPr="009F2B04" w:rsidRDefault="00CB67AE">
            <w:pPr>
              <w:pStyle w:val="ConsPlusNormal"/>
              <w:jc w:val="center"/>
            </w:pPr>
            <w:r w:rsidRPr="009F2B04">
              <w:t>0,33</w:t>
            </w:r>
          </w:p>
        </w:tc>
        <w:tc>
          <w:tcPr>
            <w:tcW w:w="1359" w:type="dxa"/>
          </w:tcPr>
          <w:p w:rsidR="00CB67AE" w:rsidRPr="009F2B04" w:rsidRDefault="00CB67AE">
            <w:pPr>
              <w:pStyle w:val="ConsPlusNormal"/>
              <w:jc w:val="center"/>
            </w:pPr>
            <w:r w:rsidRPr="009F2B04">
              <w:t>0,40</w:t>
            </w:r>
          </w:p>
        </w:tc>
        <w:tc>
          <w:tcPr>
            <w:tcW w:w="1134" w:type="dxa"/>
          </w:tcPr>
          <w:p w:rsidR="00CB67AE" w:rsidRPr="009F2B04" w:rsidRDefault="00CB67AE">
            <w:pPr>
              <w:pStyle w:val="ConsPlusNormal"/>
              <w:jc w:val="center"/>
            </w:pPr>
            <w:r w:rsidRPr="009F2B04">
              <w:t>0,53</w:t>
            </w:r>
          </w:p>
        </w:tc>
      </w:tr>
      <w:tr w:rsidR="00CB67AE" w:rsidRPr="009F2B04" w:rsidTr="009F2B04">
        <w:tc>
          <w:tcPr>
            <w:tcW w:w="3960" w:type="dxa"/>
          </w:tcPr>
          <w:p w:rsidR="00CB67AE" w:rsidRPr="009F2B04" w:rsidRDefault="00CB67AE">
            <w:pPr>
              <w:pStyle w:val="ConsPlusNormal"/>
            </w:pPr>
            <w:bookmarkStart w:id="13" w:name="P630"/>
            <w:bookmarkEnd w:id="13"/>
            <w:r w:rsidRPr="009F2B04">
              <w:lastRenderedPageBreak/>
              <w:t>3.2. с реализацией исключительно бумажно-беловых товаров, школьно-письменных принадлежностей и канцелярских товаров, печатной продукции, осуществляемая через объекты стационарной торговой сети, имеющие торговые залы, а также в объектах нестационарной торговой сети, площадь торгового места в которых превышает 5 кв. м</w:t>
            </w:r>
          </w:p>
        </w:tc>
        <w:tc>
          <w:tcPr>
            <w:tcW w:w="1489" w:type="dxa"/>
          </w:tcPr>
          <w:p w:rsidR="00CB67AE" w:rsidRPr="009F2B04" w:rsidRDefault="00CB67AE">
            <w:pPr>
              <w:pStyle w:val="ConsPlusNormal"/>
              <w:jc w:val="center"/>
            </w:pPr>
            <w:r w:rsidRPr="009F2B04">
              <w:t>0,32</w:t>
            </w:r>
          </w:p>
        </w:tc>
        <w:tc>
          <w:tcPr>
            <w:tcW w:w="1984" w:type="dxa"/>
          </w:tcPr>
          <w:p w:rsidR="00CB67AE" w:rsidRPr="009F2B04" w:rsidRDefault="00CB67AE">
            <w:pPr>
              <w:pStyle w:val="ConsPlusNormal"/>
              <w:jc w:val="center"/>
            </w:pPr>
            <w:r w:rsidRPr="009F2B04">
              <w:t>0,31</w:t>
            </w:r>
          </w:p>
        </w:tc>
        <w:tc>
          <w:tcPr>
            <w:tcW w:w="2475" w:type="dxa"/>
          </w:tcPr>
          <w:p w:rsidR="00CB67AE" w:rsidRPr="009F2B04" w:rsidRDefault="00CB67AE">
            <w:pPr>
              <w:pStyle w:val="ConsPlusNormal"/>
              <w:jc w:val="center"/>
            </w:pPr>
            <w:r w:rsidRPr="009F2B04">
              <w:t>0,30</w:t>
            </w:r>
          </w:p>
        </w:tc>
        <w:tc>
          <w:tcPr>
            <w:tcW w:w="990" w:type="dxa"/>
          </w:tcPr>
          <w:p w:rsidR="00CB67AE" w:rsidRPr="009F2B04" w:rsidRDefault="00CB67AE">
            <w:pPr>
              <w:pStyle w:val="ConsPlusNormal"/>
              <w:jc w:val="center"/>
            </w:pPr>
            <w:r w:rsidRPr="009F2B04">
              <w:t>0,24</w:t>
            </w:r>
          </w:p>
        </w:tc>
        <w:tc>
          <w:tcPr>
            <w:tcW w:w="1980" w:type="dxa"/>
          </w:tcPr>
          <w:p w:rsidR="00CB67AE" w:rsidRPr="009F2B04" w:rsidRDefault="00CB67AE">
            <w:pPr>
              <w:pStyle w:val="ConsPlusNormal"/>
              <w:jc w:val="center"/>
            </w:pPr>
            <w:r w:rsidRPr="009F2B04">
              <w:t>0,18</w:t>
            </w:r>
          </w:p>
        </w:tc>
        <w:tc>
          <w:tcPr>
            <w:tcW w:w="1359" w:type="dxa"/>
          </w:tcPr>
          <w:p w:rsidR="00CB67AE" w:rsidRPr="009F2B04" w:rsidRDefault="00CB67AE">
            <w:pPr>
              <w:pStyle w:val="ConsPlusNormal"/>
              <w:jc w:val="center"/>
            </w:pPr>
            <w:r w:rsidRPr="009F2B04">
              <w:t>0,31</w:t>
            </w:r>
          </w:p>
        </w:tc>
        <w:tc>
          <w:tcPr>
            <w:tcW w:w="1134" w:type="dxa"/>
          </w:tcPr>
          <w:p w:rsidR="00CB67AE" w:rsidRPr="009F2B04" w:rsidRDefault="00CB67AE">
            <w:pPr>
              <w:pStyle w:val="ConsPlusNormal"/>
              <w:jc w:val="center"/>
            </w:pPr>
            <w:r w:rsidRPr="009F2B04">
              <w:t>0,31</w:t>
            </w:r>
          </w:p>
        </w:tc>
      </w:tr>
      <w:tr w:rsidR="00CB67AE" w:rsidRPr="009F2B04" w:rsidTr="009F2B04">
        <w:tc>
          <w:tcPr>
            <w:tcW w:w="3960" w:type="dxa"/>
          </w:tcPr>
          <w:p w:rsidR="00CB67AE" w:rsidRPr="009F2B04" w:rsidRDefault="00CB67AE">
            <w:pPr>
              <w:pStyle w:val="ConsPlusNormal"/>
            </w:pPr>
            <w:bookmarkStart w:id="14" w:name="P638"/>
            <w:bookmarkEnd w:id="14"/>
            <w:r w:rsidRPr="009F2B04">
              <w:t>3.3. алкогольной продукции, ювелирных изделий, оружия, головных уборов из меха и кожи, одежды из кожи и замши, натурального меха (включая воротники), изделий кожаной галантереи, мебели, строительных товаров, авт</w:t>
            </w:r>
            <w:proofErr w:type="gramStart"/>
            <w:r w:rsidRPr="009F2B04">
              <w:t>о-</w:t>
            </w:r>
            <w:proofErr w:type="gramEnd"/>
            <w:r w:rsidRPr="009F2B04">
              <w:t xml:space="preserve"> (</w:t>
            </w:r>
            <w:proofErr w:type="spellStart"/>
            <w:r w:rsidRPr="009F2B04">
              <w:t>мото</w:t>
            </w:r>
            <w:proofErr w:type="spellEnd"/>
            <w:r w:rsidRPr="009F2B04">
              <w:t xml:space="preserve">-) товаров, автомототранспортных средств, осуществляемая через объекты стационарной торговой сети, не </w:t>
            </w:r>
            <w:r w:rsidRPr="009F2B04">
              <w:lastRenderedPageBreak/>
              <w:t>имеющие торговые залы, а также в объектах нестационарной торговой сети, площадь торгового места в которых не превышает 5 кв. м</w:t>
            </w:r>
          </w:p>
        </w:tc>
        <w:tc>
          <w:tcPr>
            <w:tcW w:w="1489" w:type="dxa"/>
          </w:tcPr>
          <w:p w:rsidR="00CB67AE" w:rsidRPr="009F2B04" w:rsidRDefault="00CB67AE">
            <w:pPr>
              <w:pStyle w:val="ConsPlusNormal"/>
              <w:jc w:val="center"/>
            </w:pPr>
            <w:r w:rsidRPr="009F2B04">
              <w:lastRenderedPageBreak/>
              <w:t>0,86</w:t>
            </w:r>
          </w:p>
        </w:tc>
        <w:tc>
          <w:tcPr>
            <w:tcW w:w="1984" w:type="dxa"/>
          </w:tcPr>
          <w:p w:rsidR="00CB67AE" w:rsidRPr="009F2B04" w:rsidRDefault="00CB67AE">
            <w:pPr>
              <w:pStyle w:val="ConsPlusNormal"/>
              <w:jc w:val="center"/>
            </w:pPr>
            <w:r w:rsidRPr="009F2B04">
              <w:t>0,86</w:t>
            </w:r>
          </w:p>
        </w:tc>
        <w:tc>
          <w:tcPr>
            <w:tcW w:w="2475" w:type="dxa"/>
          </w:tcPr>
          <w:p w:rsidR="00CB67AE" w:rsidRPr="009F2B04" w:rsidRDefault="00CB67AE">
            <w:pPr>
              <w:pStyle w:val="ConsPlusNormal"/>
              <w:jc w:val="center"/>
            </w:pPr>
            <w:r w:rsidRPr="009F2B04">
              <w:t>0,86</w:t>
            </w:r>
          </w:p>
        </w:tc>
        <w:tc>
          <w:tcPr>
            <w:tcW w:w="990" w:type="dxa"/>
          </w:tcPr>
          <w:p w:rsidR="00CB67AE" w:rsidRPr="009F2B04" w:rsidRDefault="00CB67AE">
            <w:pPr>
              <w:pStyle w:val="ConsPlusNormal"/>
              <w:jc w:val="center"/>
            </w:pPr>
            <w:r w:rsidRPr="009F2B04">
              <w:t>0,65</w:t>
            </w:r>
          </w:p>
        </w:tc>
        <w:tc>
          <w:tcPr>
            <w:tcW w:w="1980" w:type="dxa"/>
          </w:tcPr>
          <w:p w:rsidR="00CB67AE" w:rsidRPr="009F2B04" w:rsidRDefault="00CB67AE">
            <w:pPr>
              <w:pStyle w:val="ConsPlusNormal"/>
              <w:jc w:val="center"/>
            </w:pPr>
            <w:r w:rsidRPr="009F2B04">
              <w:t>0,58</w:t>
            </w:r>
          </w:p>
        </w:tc>
        <w:tc>
          <w:tcPr>
            <w:tcW w:w="1359" w:type="dxa"/>
          </w:tcPr>
          <w:p w:rsidR="00CB67AE" w:rsidRPr="009F2B04" w:rsidRDefault="00CB67AE">
            <w:pPr>
              <w:pStyle w:val="ConsPlusNormal"/>
              <w:jc w:val="center"/>
            </w:pPr>
            <w:r w:rsidRPr="009F2B04">
              <w:t>0,71</w:t>
            </w:r>
          </w:p>
        </w:tc>
        <w:tc>
          <w:tcPr>
            <w:tcW w:w="1134" w:type="dxa"/>
          </w:tcPr>
          <w:p w:rsidR="00CB67AE" w:rsidRPr="009F2B04" w:rsidRDefault="00CB67AE">
            <w:pPr>
              <w:pStyle w:val="ConsPlusNormal"/>
              <w:jc w:val="center"/>
            </w:pPr>
            <w:r w:rsidRPr="009F2B04">
              <w:t>0,85</w:t>
            </w:r>
          </w:p>
        </w:tc>
      </w:tr>
      <w:tr w:rsidR="00CB67AE" w:rsidRPr="009F2B04" w:rsidTr="009F2B04">
        <w:tblPrEx>
          <w:tblBorders>
            <w:insideH w:val="nil"/>
          </w:tblBorders>
        </w:tblPrEx>
        <w:tc>
          <w:tcPr>
            <w:tcW w:w="15371" w:type="dxa"/>
            <w:gridSpan w:val="8"/>
            <w:tcBorders>
              <w:bottom w:val="nil"/>
            </w:tcBorders>
          </w:tcPr>
          <w:p w:rsidR="00CB67AE" w:rsidRPr="009F2B04" w:rsidRDefault="00CB67AE">
            <w:pPr>
              <w:pStyle w:val="ConsPlusNormal"/>
              <w:jc w:val="both"/>
            </w:pPr>
            <w:bookmarkStart w:id="15" w:name="P646"/>
            <w:bookmarkEnd w:id="15"/>
            <w:r w:rsidRPr="009F2B04">
              <w:lastRenderedPageBreak/>
              <w:t xml:space="preserve">3.4. утратил силу с 30 ноября 2011 года. - </w:t>
            </w:r>
            <w:hyperlink r:id="rId111" w:history="1">
              <w:r w:rsidRPr="009F2B04">
                <w:t>Решение</w:t>
              </w:r>
            </w:hyperlink>
            <w:r w:rsidRPr="009F2B04">
              <w:t xml:space="preserve"> Собрания депутатов Амурского</w:t>
            </w:r>
          </w:p>
          <w:p w:rsidR="00CB67AE" w:rsidRPr="009F2B04" w:rsidRDefault="00CB67AE">
            <w:pPr>
              <w:pStyle w:val="ConsPlusNormal"/>
              <w:jc w:val="both"/>
            </w:pPr>
            <w:r w:rsidRPr="009F2B04">
              <w:t>муниципального района от 30.11.2011 N 326</w:t>
            </w:r>
          </w:p>
        </w:tc>
      </w:tr>
      <w:bookmarkStart w:id="16" w:name="P648"/>
      <w:bookmarkEnd w:id="16"/>
      <w:tr w:rsidR="00CB67AE" w:rsidRPr="009F2B04" w:rsidTr="009F2B04">
        <w:tc>
          <w:tcPr>
            <w:tcW w:w="3960" w:type="dxa"/>
          </w:tcPr>
          <w:p w:rsidR="00CB67AE" w:rsidRPr="009F2B04" w:rsidRDefault="00872B83">
            <w:pPr>
              <w:pStyle w:val="ConsPlusNormal"/>
            </w:pPr>
            <w:r w:rsidRPr="009F2B04">
              <w:fldChar w:fldCharType="begin"/>
            </w:r>
            <w:r w:rsidR="00CB67AE" w:rsidRPr="009F2B04">
              <w:instrText xml:space="preserve"> HYPERLINK "consultantplus://offline/ref=3FC85164B5AD6CF431E5A687D7B393E5F1FB3B27FD50F9DACEAE6FF9582F47E3E4E84E57543F9BC513E861F5DEE8AC053D47AAF79318A5449E34EAm8S9E" </w:instrText>
            </w:r>
            <w:r w:rsidRPr="009F2B04">
              <w:fldChar w:fldCharType="separate"/>
            </w:r>
            <w:r w:rsidR="00CB67AE" w:rsidRPr="009F2B04">
              <w:t>3.4</w:t>
            </w:r>
            <w:r w:rsidRPr="009F2B04">
              <w:fldChar w:fldCharType="end"/>
            </w:r>
            <w:r w:rsidR="00CB67AE" w:rsidRPr="009F2B04">
              <w:t>. розничная торговля на оптовых базах</w:t>
            </w:r>
          </w:p>
        </w:tc>
        <w:tc>
          <w:tcPr>
            <w:tcW w:w="1489" w:type="dxa"/>
          </w:tcPr>
          <w:p w:rsidR="00CB67AE" w:rsidRPr="009F2B04" w:rsidRDefault="00CB67AE">
            <w:pPr>
              <w:pStyle w:val="ConsPlusNormal"/>
              <w:jc w:val="center"/>
            </w:pPr>
            <w:r w:rsidRPr="009F2B04">
              <w:t>1,0</w:t>
            </w:r>
          </w:p>
        </w:tc>
        <w:tc>
          <w:tcPr>
            <w:tcW w:w="1984" w:type="dxa"/>
          </w:tcPr>
          <w:p w:rsidR="00CB67AE" w:rsidRPr="009F2B04" w:rsidRDefault="00CB67AE">
            <w:pPr>
              <w:pStyle w:val="ConsPlusNormal"/>
              <w:jc w:val="center"/>
            </w:pPr>
            <w:r w:rsidRPr="009F2B04">
              <w:t>1,0</w:t>
            </w:r>
          </w:p>
        </w:tc>
        <w:tc>
          <w:tcPr>
            <w:tcW w:w="2475" w:type="dxa"/>
          </w:tcPr>
          <w:p w:rsidR="00CB67AE" w:rsidRPr="009F2B04" w:rsidRDefault="00CB67AE">
            <w:pPr>
              <w:pStyle w:val="ConsPlusNormal"/>
              <w:jc w:val="center"/>
            </w:pPr>
            <w:r w:rsidRPr="009F2B04">
              <w:t>1,0</w:t>
            </w:r>
          </w:p>
        </w:tc>
        <w:tc>
          <w:tcPr>
            <w:tcW w:w="990" w:type="dxa"/>
          </w:tcPr>
          <w:p w:rsidR="00CB67AE" w:rsidRPr="009F2B04" w:rsidRDefault="00CB67AE">
            <w:pPr>
              <w:pStyle w:val="ConsPlusNormal"/>
              <w:jc w:val="center"/>
            </w:pPr>
            <w:r w:rsidRPr="009F2B04">
              <w:t>1,0</w:t>
            </w:r>
          </w:p>
        </w:tc>
        <w:tc>
          <w:tcPr>
            <w:tcW w:w="1980" w:type="dxa"/>
          </w:tcPr>
          <w:p w:rsidR="00CB67AE" w:rsidRPr="009F2B04" w:rsidRDefault="00CB67AE">
            <w:pPr>
              <w:pStyle w:val="ConsPlusNormal"/>
              <w:jc w:val="center"/>
            </w:pPr>
            <w:r w:rsidRPr="009F2B04">
              <w:t>1,0</w:t>
            </w:r>
          </w:p>
        </w:tc>
        <w:tc>
          <w:tcPr>
            <w:tcW w:w="1359" w:type="dxa"/>
          </w:tcPr>
          <w:p w:rsidR="00CB67AE" w:rsidRPr="009F2B04" w:rsidRDefault="00CB67AE">
            <w:pPr>
              <w:pStyle w:val="ConsPlusNormal"/>
              <w:jc w:val="center"/>
            </w:pPr>
            <w:r w:rsidRPr="009F2B04">
              <w:t>1,0</w:t>
            </w:r>
          </w:p>
        </w:tc>
        <w:tc>
          <w:tcPr>
            <w:tcW w:w="1134" w:type="dxa"/>
          </w:tcPr>
          <w:p w:rsidR="00CB67AE" w:rsidRPr="009F2B04" w:rsidRDefault="00CB67AE">
            <w:pPr>
              <w:pStyle w:val="ConsPlusNormal"/>
              <w:jc w:val="center"/>
            </w:pPr>
            <w:r w:rsidRPr="009F2B04">
              <w:t>1,0</w:t>
            </w:r>
          </w:p>
        </w:tc>
      </w:tr>
      <w:bookmarkStart w:id="17" w:name="P656"/>
      <w:bookmarkEnd w:id="17"/>
      <w:tr w:rsidR="00CB67AE" w:rsidRPr="009F2B04" w:rsidTr="009F2B04">
        <w:tc>
          <w:tcPr>
            <w:tcW w:w="3960" w:type="dxa"/>
          </w:tcPr>
          <w:p w:rsidR="00CB67AE" w:rsidRPr="009F2B04" w:rsidRDefault="00872B83">
            <w:pPr>
              <w:pStyle w:val="ConsPlusNormal"/>
            </w:pPr>
            <w:r w:rsidRPr="009F2B04">
              <w:fldChar w:fldCharType="begin"/>
            </w:r>
            <w:r w:rsidR="00CB67AE" w:rsidRPr="009F2B04">
              <w:instrText xml:space="preserve"> HYPERLINK "consultantplus://offline/ref=3FC85164B5AD6CF431E5A687D7B393E5F1FB3B27FD50F9DACEAE6FF9582F47E3E4E84E57543F9BC513E861F5DEE8AC053D47AAF79318A5449E34EAm8S9E" </w:instrText>
            </w:r>
            <w:r w:rsidRPr="009F2B04">
              <w:fldChar w:fldCharType="separate"/>
            </w:r>
            <w:proofErr w:type="gramStart"/>
            <w:r w:rsidR="00CB67AE" w:rsidRPr="009F2B04">
              <w:t>3.5</w:t>
            </w:r>
            <w:r w:rsidRPr="009F2B04">
              <w:fldChar w:fldCharType="end"/>
            </w:r>
            <w:r w:rsidR="00CB67AE" w:rsidRPr="009F2B04">
              <w:t>. розничная торговля исключительно товарами б/у, осуществляемая через объекты стационарной торговой сети, имеющей торговые залы, а также в объектах нестационарной торговой сети, площадь торгового места которых превышает 5 кв. м</w:t>
            </w:r>
            <w:proofErr w:type="gramEnd"/>
          </w:p>
        </w:tc>
        <w:tc>
          <w:tcPr>
            <w:tcW w:w="1489" w:type="dxa"/>
          </w:tcPr>
          <w:p w:rsidR="00CB67AE" w:rsidRPr="009F2B04" w:rsidRDefault="00CB67AE">
            <w:pPr>
              <w:pStyle w:val="ConsPlusNormal"/>
              <w:jc w:val="center"/>
            </w:pPr>
            <w:r w:rsidRPr="009F2B04">
              <w:t>0,05</w:t>
            </w:r>
          </w:p>
        </w:tc>
        <w:tc>
          <w:tcPr>
            <w:tcW w:w="1984" w:type="dxa"/>
          </w:tcPr>
          <w:p w:rsidR="00CB67AE" w:rsidRPr="009F2B04" w:rsidRDefault="00CB67AE">
            <w:pPr>
              <w:pStyle w:val="ConsPlusNormal"/>
              <w:jc w:val="center"/>
            </w:pPr>
            <w:r w:rsidRPr="009F2B04">
              <w:t>0,05</w:t>
            </w:r>
          </w:p>
        </w:tc>
        <w:tc>
          <w:tcPr>
            <w:tcW w:w="2475" w:type="dxa"/>
          </w:tcPr>
          <w:p w:rsidR="00CB67AE" w:rsidRPr="009F2B04" w:rsidRDefault="00CB67AE">
            <w:pPr>
              <w:pStyle w:val="ConsPlusNormal"/>
              <w:jc w:val="center"/>
            </w:pPr>
            <w:r w:rsidRPr="009F2B04">
              <w:t>0,05</w:t>
            </w:r>
          </w:p>
        </w:tc>
        <w:tc>
          <w:tcPr>
            <w:tcW w:w="990" w:type="dxa"/>
          </w:tcPr>
          <w:p w:rsidR="00CB67AE" w:rsidRPr="009F2B04" w:rsidRDefault="00CB67AE">
            <w:pPr>
              <w:pStyle w:val="ConsPlusNormal"/>
              <w:jc w:val="center"/>
            </w:pPr>
            <w:r w:rsidRPr="009F2B04">
              <w:t>0,05</w:t>
            </w:r>
          </w:p>
        </w:tc>
        <w:tc>
          <w:tcPr>
            <w:tcW w:w="1980" w:type="dxa"/>
          </w:tcPr>
          <w:p w:rsidR="00CB67AE" w:rsidRPr="009F2B04" w:rsidRDefault="00CB67AE">
            <w:pPr>
              <w:pStyle w:val="ConsPlusNormal"/>
              <w:jc w:val="center"/>
            </w:pPr>
            <w:r w:rsidRPr="009F2B04">
              <w:t>0,05</w:t>
            </w:r>
          </w:p>
        </w:tc>
        <w:tc>
          <w:tcPr>
            <w:tcW w:w="1359" w:type="dxa"/>
          </w:tcPr>
          <w:p w:rsidR="00CB67AE" w:rsidRPr="009F2B04" w:rsidRDefault="00CB67AE">
            <w:pPr>
              <w:pStyle w:val="ConsPlusNormal"/>
              <w:jc w:val="center"/>
            </w:pPr>
            <w:r w:rsidRPr="009F2B04">
              <w:t>0,05</w:t>
            </w:r>
          </w:p>
        </w:tc>
        <w:tc>
          <w:tcPr>
            <w:tcW w:w="1134" w:type="dxa"/>
          </w:tcPr>
          <w:p w:rsidR="00CB67AE" w:rsidRPr="009F2B04" w:rsidRDefault="00CB67AE">
            <w:pPr>
              <w:pStyle w:val="ConsPlusNormal"/>
              <w:jc w:val="center"/>
            </w:pPr>
            <w:r w:rsidRPr="009F2B04">
              <w:t>0,05</w:t>
            </w:r>
          </w:p>
        </w:tc>
      </w:tr>
      <w:tr w:rsidR="00CB67AE" w:rsidRPr="009F2B04" w:rsidTr="009F2B04">
        <w:tc>
          <w:tcPr>
            <w:tcW w:w="3960" w:type="dxa"/>
          </w:tcPr>
          <w:p w:rsidR="00CB67AE" w:rsidRPr="009F2B04" w:rsidRDefault="00872B83">
            <w:pPr>
              <w:pStyle w:val="ConsPlusNormal"/>
            </w:pPr>
            <w:hyperlink r:id="rId112" w:history="1">
              <w:r w:rsidR="00CB67AE" w:rsidRPr="009F2B04">
                <w:t>3.6</w:t>
              </w:r>
            </w:hyperlink>
            <w:r w:rsidR="00CB67AE" w:rsidRPr="009F2B04">
              <w:t xml:space="preserve">. при использовании торговых залов, а также в объектах нестационарной торговой сети, площадь торгового места в которых превышает 5 кв. м, за исключением торговли, указанной в подпунктах </w:t>
            </w:r>
            <w:hyperlink w:anchor="P622" w:history="1">
              <w:r w:rsidR="00CB67AE" w:rsidRPr="009F2B04">
                <w:t>"3.1"</w:t>
              </w:r>
            </w:hyperlink>
            <w:r w:rsidR="00CB67AE" w:rsidRPr="009F2B04">
              <w:t xml:space="preserve">, </w:t>
            </w:r>
            <w:hyperlink w:anchor="P630" w:history="1">
              <w:r w:rsidR="00CB67AE" w:rsidRPr="009F2B04">
                <w:t>"3.2"</w:t>
              </w:r>
            </w:hyperlink>
            <w:r w:rsidR="00CB67AE" w:rsidRPr="009F2B04">
              <w:t xml:space="preserve">, </w:t>
            </w:r>
            <w:hyperlink w:anchor="P646" w:history="1">
              <w:r w:rsidR="00CB67AE" w:rsidRPr="009F2B04">
                <w:t>"3.4"</w:t>
              </w:r>
            </w:hyperlink>
            <w:r w:rsidR="00CB67AE" w:rsidRPr="009F2B04">
              <w:t xml:space="preserve">, </w:t>
            </w:r>
            <w:hyperlink w:anchor="P648" w:history="1">
              <w:r w:rsidR="00CB67AE" w:rsidRPr="009F2B04">
                <w:t>"3.5"</w:t>
              </w:r>
            </w:hyperlink>
            <w:r w:rsidR="00CB67AE" w:rsidRPr="009F2B04">
              <w:t xml:space="preserve">, </w:t>
            </w:r>
            <w:hyperlink w:anchor="P656" w:history="1">
              <w:r w:rsidR="00CB67AE" w:rsidRPr="009F2B04">
                <w:t>"3.6"</w:t>
              </w:r>
            </w:hyperlink>
          </w:p>
        </w:tc>
        <w:tc>
          <w:tcPr>
            <w:tcW w:w="1489" w:type="dxa"/>
          </w:tcPr>
          <w:p w:rsidR="00CB67AE" w:rsidRPr="009F2B04" w:rsidRDefault="00CB67AE">
            <w:pPr>
              <w:pStyle w:val="ConsPlusNormal"/>
              <w:jc w:val="center"/>
            </w:pPr>
            <w:r w:rsidRPr="009F2B04">
              <w:t>0,37</w:t>
            </w:r>
          </w:p>
        </w:tc>
        <w:tc>
          <w:tcPr>
            <w:tcW w:w="1984" w:type="dxa"/>
          </w:tcPr>
          <w:p w:rsidR="00CB67AE" w:rsidRPr="009F2B04" w:rsidRDefault="00CB67AE">
            <w:pPr>
              <w:pStyle w:val="ConsPlusNormal"/>
              <w:jc w:val="center"/>
            </w:pPr>
            <w:r w:rsidRPr="009F2B04">
              <w:t>0,36</w:t>
            </w:r>
          </w:p>
        </w:tc>
        <w:tc>
          <w:tcPr>
            <w:tcW w:w="2475" w:type="dxa"/>
          </w:tcPr>
          <w:p w:rsidR="00CB67AE" w:rsidRPr="009F2B04" w:rsidRDefault="00CB67AE">
            <w:pPr>
              <w:pStyle w:val="ConsPlusNormal"/>
              <w:jc w:val="center"/>
            </w:pPr>
            <w:r w:rsidRPr="009F2B04">
              <w:t>0,35</w:t>
            </w:r>
          </w:p>
        </w:tc>
        <w:tc>
          <w:tcPr>
            <w:tcW w:w="990" w:type="dxa"/>
          </w:tcPr>
          <w:p w:rsidR="00CB67AE" w:rsidRPr="009F2B04" w:rsidRDefault="00CB67AE">
            <w:pPr>
              <w:pStyle w:val="ConsPlusNormal"/>
              <w:jc w:val="center"/>
            </w:pPr>
            <w:r w:rsidRPr="009F2B04">
              <w:t>0,28</w:t>
            </w:r>
          </w:p>
        </w:tc>
        <w:tc>
          <w:tcPr>
            <w:tcW w:w="1980" w:type="dxa"/>
          </w:tcPr>
          <w:p w:rsidR="00CB67AE" w:rsidRPr="009F2B04" w:rsidRDefault="00CB67AE">
            <w:pPr>
              <w:pStyle w:val="ConsPlusNormal"/>
              <w:jc w:val="center"/>
            </w:pPr>
            <w:r w:rsidRPr="009F2B04">
              <w:t>0,20</w:t>
            </w:r>
          </w:p>
        </w:tc>
        <w:tc>
          <w:tcPr>
            <w:tcW w:w="1359" w:type="dxa"/>
          </w:tcPr>
          <w:p w:rsidR="00CB67AE" w:rsidRPr="009F2B04" w:rsidRDefault="00CB67AE">
            <w:pPr>
              <w:pStyle w:val="ConsPlusNormal"/>
              <w:jc w:val="center"/>
            </w:pPr>
            <w:r w:rsidRPr="009F2B04">
              <w:t>0,26</w:t>
            </w:r>
          </w:p>
        </w:tc>
        <w:tc>
          <w:tcPr>
            <w:tcW w:w="1134" w:type="dxa"/>
          </w:tcPr>
          <w:p w:rsidR="00CB67AE" w:rsidRPr="009F2B04" w:rsidRDefault="00CB67AE">
            <w:pPr>
              <w:pStyle w:val="ConsPlusNormal"/>
              <w:jc w:val="center"/>
            </w:pPr>
            <w:r w:rsidRPr="009F2B04">
              <w:t>0,36</w:t>
            </w:r>
          </w:p>
        </w:tc>
      </w:tr>
      <w:tr w:rsidR="00CB67AE" w:rsidRPr="009F2B04" w:rsidTr="009F2B04">
        <w:tc>
          <w:tcPr>
            <w:tcW w:w="3960" w:type="dxa"/>
          </w:tcPr>
          <w:p w:rsidR="00CB67AE" w:rsidRPr="009F2B04" w:rsidRDefault="00872B83">
            <w:pPr>
              <w:pStyle w:val="ConsPlusNormal"/>
            </w:pPr>
            <w:hyperlink r:id="rId113" w:history="1">
              <w:r w:rsidR="00CB67AE" w:rsidRPr="009F2B04">
                <w:t>3.7</w:t>
              </w:r>
            </w:hyperlink>
            <w:r w:rsidR="00CB67AE" w:rsidRPr="009F2B04">
              <w:t xml:space="preserve">. через объекты, не имеющие торговые залы, а также в объектах нестационарной торговой сети, площадь торгового места в которых не превышает 5 кв. м, за исключением торговли, указанной в пунктах </w:t>
            </w:r>
            <w:hyperlink w:anchor="P638" w:history="1">
              <w:r w:rsidR="00CB67AE" w:rsidRPr="009F2B04">
                <w:t>"3.3"</w:t>
              </w:r>
            </w:hyperlink>
            <w:r w:rsidR="00CB67AE" w:rsidRPr="009F2B04">
              <w:t xml:space="preserve">, </w:t>
            </w:r>
            <w:hyperlink w:anchor="P646" w:history="1">
              <w:r w:rsidR="00CB67AE" w:rsidRPr="009F2B04">
                <w:t>"3.4"</w:t>
              </w:r>
            </w:hyperlink>
            <w:r w:rsidR="00CB67AE" w:rsidRPr="009F2B04">
              <w:t xml:space="preserve">, </w:t>
            </w:r>
            <w:hyperlink w:anchor="P648" w:history="1">
              <w:r w:rsidR="00CB67AE" w:rsidRPr="009F2B04">
                <w:t>"3.5"</w:t>
              </w:r>
            </w:hyperlink>
          </w:p>
        </w:tc>
        <w:tc>
          <w:tcPr>
            <w:tcW w:w="1489" w:type="dxa"/>
          </w:tcPr>
          <w:p w:rsidR="00CB67AE" w:rsidRPr="009F2B04" w:rsidRDefault="00CB67AE">
            <w:pPr>
              <w:pStyle w:val="ConsPlusNormal"/>
              <w:jc w:val="center"/>
            </w:pPr>
            <w:r w:rsidRPr="009F2B04">
              <w:t>0,82</w:t>
            </w:r>
          </w:p>
        </w:tc>
        <w:tc>
          <w:tcPr>
            <w:tcW w:w="1984" w:type="dxa"/>
          </w:tcPr>
          <w:p w:rsidR="00CB67AE" w:rsidRPr="009F2B04" w:rsidRDefault="00CB67AE">
            <w:pPr>
              <w:pStyle w:val="ConsPlusNormal"/>
              <w:jc w:val="center"/>
            </w:pPr>
            <w:r w:rsidRPr="009F2B04">
              <w:t>0,75</w:t>
            </w:r>
          </w:p>
        </w:tc>
        <w:tc>
          <w:tcPr>
            <w:tcW w:w="2475" w:type="dxa"/>
          </w:tcPr>
          <w:p w:rsidR="00CB67AE" w:rsidRPr="009F2B04" w:rsidRDefault="00CB67AE">
            <w:pPr>
              <w:pStyle w:val="ConsPlusNormal"/>
              <w:jc w:val="center"/>
            </w:pPr>
            <w:r w:rsidRPr="009F2B04">
              <w:t>0,75</w:t>
            </w:r>
          </w:p>
        </w:tc>
        <w:tc>
          <w:tcPr>
            <w:tcW w:w="990" w:type="dxa"/>
          </w:tcPr>
          <w:p w:rsidR="00CB67AE" w:rsidRPr="009F2B04" w:rsidRDefault="00CB67AE">
            <w:pPr>
              <w:pStyle w:val="ConsPlusNormal"/>
              <w:jc w:val="center"/>
            </w:pPr>
            <w:r w:rsidRPr="009F2B04">
              <w:t>0,53</w:t>
            </w:r>
          </w:p>
        </w:tc>
        <w:tc>
          <w:tcPr>
            <w:tcW w:w="1980" w:type="dxa"/>
          </w:tcPr>
          <w:p w:rsidR="00CB67AE" w:rsidRPr="009F2B04" w:rsidRDefault="00CB67AE">
            <w:pPr>
              <w:pStyle w:val="ConsPlusNormal"/>
              <w:jc w:val="center"/>
            </w:pPr>
            <w:r w:rsidRPr="009F2B04">
              <w:t>0,53</w:t>
            </w:r>
          </w:p>
        </w:tc>
        <w:tc>
          <w:tcPr>
            <w:tcW w:w="1359" w:type="dxa"/>
          </w:tcPr>
          <w:p w:rsidR="00CB67AE" w:rsidRPr="009F2B04" w:rsidRDefault="00CB67AE">
            <w:pPr>
              <w:pStyle w:val="ConsPlusNormal"/>
              <w:jc w:val="center"/>
            </w:pPr>
            <w:r w:rsidRPr="009F2B04">
              <w:t>0,59</w:t>
            </w:r>
          </w:p>
        </w:tc>
        <w:tc>
          <w:tcPr>
            <w:tcW w:w="1134" w:type="dxa"/>
          </w:tcPr>
          <w:p w:rsidR="00CB67AE" w:rsidRPr="009F2B04" w:rsidRDefault="00CB67AE">
            <w:pPr>
              <w:pStyle w:val="ConsPlusNormal"/>
              <w:jc w:val="center"/>
            </w:pPr>
            <w:r w:rsidRPr="009F2B04">
              <w:t>0,70</w:t>
            </w:r>
          </w:p>
        </w:tc>
      </w:tr>
      <w:tr w:rsidR="00CB67AE" w:rsidRPr="009F2B04" w:rsidTr="009F2B04">
        <w:tc>
          <w:tcPr>
            <w:tcW w:w="3960" w:type="dxa"/>
          </w:tcPr>
          <w:p w:rsidR="00CB67AE" w:rsidRPr="009F2B04" w:rsidRDefault="00CB67AE">
            <w:pPr>
              <w:pStyle w:val="ConsPlusNormal"/>
            </w:pPr>
            <w:r w:rsidRPr="009F2B04">
              <w:t xml:space="preserve">4) оказание услуг общественного </w:t>
            </w:r>
            <w:r w:rsidRPr="009F2B04">
              <w:lastRenderedPageBreak/>
              <w:t>питания:</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r w:rsidRPr="009F2B04">
              <w:lastRenderedPageBreak/>
              <w:t>4.1. на территориях (в помещениях) промышленных и сельскохозяйственных предприятий, воинских частей, учреждений, исполняющих наказания, территориальных органов уголовно-исполнительной системы</w:t>
            </w:r>
          </w:p>
        </w:tc>
        <w:tc>
          <w:tcPr>
            <w:tcW w:w="1489" w:type="dxa"/>
          </w:tcPr>
          <w:p w:rsidR="00CB67AE" w:rsidRPr="009F2B04" w:rsidRDefault="00CB67AE">
            <w:pPr>
              <w:pStyle w:val="ConsPlusNormal"/>
              <w:jc w:val="center"/>
            </w:pPr>
            <w:r w:rsidRPr="009F2B04">
              <w:t>0,34</w:t>
            </w:r>
          </w:p>
        </w:tc>
        <w:tc>
          <w:tcPr>
            <w:tcW w:w="1984" w:type="dxa"/>
          </w:tcPr>
          <w:p w:rsidR="00CB67AE" w:rsidRPr="009F2B04" w:rsidRDefault="00CB67AE">
            <w:pPr>
              <w:pStyle w:val="ConsPlusNormal"/>
              <w:jc w:val="center"/>
            </w:pPr>
            <w:r w:rsidRPr="009F2B04">
              <w:t>0,33</w:t>
            </w:r>
          </w:p>
        </w:tc>
        <w:tc>
          <w:tcPr>
            <w:tcW w:w="2475" w:type="dxa"/>
          </w:tcPr>
          <w:p w:rsidR="00CB67AE" w:rsidRPr="009F2B04" w:rsidRDefault="00CB67AE">
            <w:pPr>
              <w:pStyle w:val="ConsPlusNormal"/>
              <w:jc w:val="center"/>
            </w:pPr>
            <w:r w:rsidRPr="009F2B04">
              <w:t>0,32</w:t>
            </w:r>
          </w:p>
        </w:tc>
        <w:tc>
          <w:tcPr>
            <w:tcW w:w="990" w:type="dxa"/>
          </w:tcPr>
          <w:p w:rsidR="00CB67AE" w:rsidRPr="009F2B04" w:rsidRDefault="00CB67AE">
            <w:pPr>
              <w:pStyle w:val="ConsPlusNormal"/>
              <w:jc w:val="center"/>
            </w:pPr>
            <w:r w:rsidRPr="009F2B04">
              <w:t>0,26</w:t>
            </w:r>
          </w:p>
        </w:tc>
        <w:tc>
          <w:tcPr>
            <w:tcW w:w="1980" w:type="dxa"/>
          </w:tcPr>
          <w:p w:rsidR="00CB67AE" w:rsidRPr="009F2B04" w:rsidRDefault="00CB67AE">
            <w:pPr>
              <w:pStyle w:val="ConsPlusNormal"/>
              <w:jc w:val="center"/>
            </w:pPr>
            <w:r w:rsidRPr="009F2B04">
              <w:t>0,19</w:t>
            </w:r>
          </w:p>
        </w:tc>
        <w:tc>
          <w:tcPr>
            <w:tcW w:w="1359" w:type="dxa"/>
          </w:tcPr>
          <w:p w:rsidR="00CB67AE" w:rsidRPr="009F2B04" w:rsidRDefault="00CB67AE">
            <w:pPr>
              <w:pStyle w:val="ConsPlusNormal"/>
              <w:jc w:val="center"/>
            </w:pPr>
            <w:r w:rsidRPr="009F2B04">
              <w:t>0,22</w:t>
            </w:r>
          </w:p>
        </w:tc>
        <w:tc>
          <w:tcPr>
            <w:tcW w:w="1134" w:type="dxa"/>
          </w:tcPr>
          <w:p w:rsidR="00CB67AE" w:rsidRPr="009F2B04" w:rsidRDefault="00CB67AE">
            <w:pPr>
              <w:pStyle w:val="ConsPlusNormal"/>
              <w:jc w:val="center"/>
            </w:pPr>
            <w:r w:rsidRPr="009F2B04">
              <w:t>0,33</w:t>
            </w:r>
          </w:p>
        </w:tc>
      </w:tr>
      <w:tr w:rsidR="00CB67AE" w:rsidRPr="009F2B04" w:rsidTr="009F2B04">
        <w:tc>
          <w:tcPr>
            <w:tcW w:w="3960" w:type="dxa"/>
          </w:tcPr>
          <w:p w:rsidR="00CB67AE" w:rsidRPr="009F2B04" w:rsidRDefault="00CB67AE">
            <w:pPr>
              <w:pStyle w:val="ConsPlusNormal"/>
            </w:pPr>
            <w:r w:rsidRPr="009F2B04">
              <w:t>4.2. в закусочных, буфетах, столовых, кафе</w:t>
            </w:r>
          </w:p>
        </w:tc>
        <w:tc>
          <w:tcPr>
            <w:tcW w:w="1489" w:type="dxa"/>
          </w:tcPr>
          <w:p w:rsidR="00CB67AE" w:rsidRPr="009F2B04" w:rsidRDefault="00CB67AE">
            <w:pPr>
              <w:pStyle w:val="ConsPlusNormal"/>
              <w:jc w:val="center"/>
            </w:pPr>
            <w:r w:rsidRPr="009F2B04">
              <w:t>0,46</w:t>
            </w:r>
          </w:p>
        </w:tc>
        <w:tc>
          <w:tcPr>
            <w:tcW w:w="1984" w:type="dxa"/>
          </w:tcPr>
          <w:p w:rsidR="00CB67AE" w:rsidRPr="009F2B04" w:rsidRDefault="00CB67AE">
            <w:pPr>
              <w:pStyle w:val="ConsPlusNormal"/>
              <w:jc w:val="center"/>
            </w:pPr>
            <w:r w:rsidRPr="009F2B04">
              <w:t>0,44</w:t>
            </w:r>
          </w:p>
        </w:tc>
        <w:tc>
          <w:tcPr>
            <w:tcW w:w="2475" w:type="dxa"/>
          </w:tcPr>
          <w:p w:rsidR="00CB67AE" w:rsidRPr="009F2B04" w:rsidRDefault="00CB67AE">
            <w:pPr>
              <w:pStyle w:val="ConsPlusNormal"/>
              <w:jc w:val="center"/>
            </w:pPr>
            <w:r w:rsidRPr="009F2B04">
              <w:t>0,43</w:t>
            </w:r>
          </w:p>
        </w:tc>
        <w:tc>
          <w:tcPr>
            <w:tcW w:w="990" w:type="dxa"/>
          </w:tcPr>
          <w:p w:rsidR="00CB67AE" w:rsidRPr="009F2B04" w:rsidRDefault="00CB67AE">
            <w:pPr>
              <w:pStyle w:val="ConsPlusNormal"/>
              <w:jc w:val="center"/>
            </w:pPr>
            <w:r w:rsidRPr="009F2B04">
              <w:t>0,37</w:t>
            </w:r>
          </w:p>
        </w:tc>
        <w:tc>
          <w:tcPr>
            <w:tcW w:w="1980" w:type="dxa"/>
          </w:tcPr>
          <w:p w:rsidR="00CB67AE" w:rsidRPr="009F2B04" w:rsidRDefault="00CB67AE">
            <w:pPr>
              <w:pStyle w:val="ConsPlusNormal"/>
              <w:jc w:val="center"/>
            </w:pPr>
            <w:r w:rsidRPr="009F2B04">
              <w:t>0,24</w:t>
            </w:r>
          </w:p>
        </w:tc>
        <w:tc>
          <w:tcPr>
            <w:tcW w:w="1359" w:type="dxa"/>
          </w:tcPr>
          <w:p w:rsidR="00CB67AE" w:rsidRPr="009F2B04" w:rsidRDefault="00CB67AE">
            <w:pPr>
              <w:pStyle w:val="ConsPlusNormal"/>
              <w:jc w:val="center"/>
            </w:pPr>
            <w:r w:rsidRPr="009F2B04">
              <w:t>0,35</w:t>
            </w:r>
          </w:p>
        </w:tc>
        <w:tc>
          <w:tcPr>
            <w:tcW w:w="1134" w:type="dxa"/>
          </w:tcPr>
          <w:p w:rsidR="00CB67AE" w:rsidRPr="009F2B04" w:rsidRDefault="00CB67AE">
            <w:pPr>
              <w:pStyle w:val="ConsPlusNormal"/>
              <w:jc w:val="center"/>
            </w:pPr>
            <w:r w:rsidRPr="009F2B04">
              <w:t>0,42</w:t>
            </w:r>
          </w:p>
        </w:tc>
      </w:tr>
      <w:tr w:rsidR="00CB67AE" w:rsidRPr="009F2B04" w:rsidTr="009F2B04">
        <w:tc>
          <w:tcPr>
            <w:tcW w:w="3960" w:type="dxa"/>
          </w:tcPr>
          <w:p w:rsidR="00CB67AE" w:rsidRPr="009F2B04" w:rsidRDefault="00CB67AE">
            <w:pPr>
              <w:pStyle w:val="ConsPlusNormal"/>
            </w:pPr>
            <w:r w:rsidRPr="009F2B04">
              <w:t>5) оказание автотранспортных услуг:</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r w:rsidRPr="009F2B04">
              <w:t>5.1. по перевозкам пассажиров</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r w:rsidRPr="009F2B04">
              <w:t>5.1.1. с количеством посадочных мест в одном транспортном средстве до 15 мест</w:t>
            </w:r>
          </w:p>
        </w:tc>
        <w:tc>
          <w:tcPr>
            <w:tcW w:w="1489" w:type="dxa"/>
          </w:tcPr>
          <w:p w:rsidR="00CB67AE" w:rsidRPr="009F2B04" w:rsidRDefault="00CB67AE">
            <w:pPr>
              <w:pStyle w:val="ConsPlusNormal"/>
              <w:jc w:val="center"/>
            </w:pPr>
            <w:r w:rsidRPr="009F2B04">
              <w:t>1,0</w:t>
            </w:r>
          </w:p>
        </w:tc>
        <w:tc>
          <w:tcPr>
            <w:tcW w:w="1984" w:type="dxa"/>
          </w:tcPr>
          <w:p w:rsidR="00CB67AE" w:rsidRPr="009F2B04" w:rsidRDefault="00CB67AE">
            <w:pPr>
              <w:pStyle w:val="ConsPlusNormal"/>
              <w:jc w:val="center"/>
            </w:pPr>
            <w:r w:rsidRPr="009F2B04">
              <w:t>1,0</w:t>
            </w:r>
          </w:p>
        </w:tc>
        <w:tc>
          <w:tcPr>
            <w:tcW w:w="2475" w:type="dxa"/>
          </w:tcPr>
          <w:p w:rsidR="00CB67AE" w:rsidRPr="009F2B04" w:rsidRDefault="00CB67AE">
            <w:pPr>
              <w:pStyle w:val="ConsPlusNormal"/>
              <w:jc w:val="center"/>
            </w:pPr>
            <w:r w:rsidRPr="009F2B04">
              <w:t>1,0</w:t>
            </w:r>
          </w:p>
        </w:tc>
        <w:tc>
          <w:tcPr>
            <w:tcW w:w="990" w:type="dxa"/>
          </w:tcPr>
          <w:p w:rsidR="00CB67AE" w:rsidRPr="009F2B04" w:rsidRDefault="00CB67AE">
            <w:pPr>
              <w:pStyle w:val="ConsPlusNormal"/>
              <w:jc w:val="center"/>
            </w:pPr>
            <w:r w:rsidRPr="009F2B04">
              <w:t>1,0</w:t>
            </w:r>
          </w:p>
        </w:tc>
        <w:tc>
          <w:tcPr>
            <w:tcW w:w="1980" w:type="dxa"/>
          </w:tcPr>
          <w:p w:rsidR="00CB67AE" w:rsidRPr="009F2B04" w:rsidRDefault="00CB67AE">
            <w:pPr>
              <w:pStyle w:val="ConsPlusNormal"/>
              <w:jc w:val="center"/>
            </w:pPr>
            <w:r w:rsidRPr="009F2B04">
              <w:t>0,75</w:t>
            </w:r>
          </w:p>
        </w:tc>
        <w:tc>
          <w:tcPr>
            <w:tcW w:w="1359" w:type="dxa"/>
          </w:tcPr>
          <w:p w:rsidR="00CB67AE" w:rsidRPr="009F2B04" w:rsidRDefault="00CB67AE">
            <w:pPr>
              <w:pStyle w:val="ConsPlusNormal"/>
              <w:jc w:val="center"/>
            </w:pPr>
            <w:r w:rsidRPr="009F2B04">
              <w:t>0,75</w:t>
            </w:r>
          </w:p>
        </w:tc>
        <w:tc>
          <w:tcPr>
            <w:tcW w:w="1134" w:type="dxa"/>
          </w:tcPr>
          <w:p w:rsidR="00CB67AE" w:rsidRPr="009F2B04" w:rsidRDefault="00CB67AE">
            <w:pPr>
              <w:pStyle w:val="ConsPlusNormal"/>
              <w:jc w:val="center"/>
            </w:pPr>
            <w:r w:rsidRPr="009F2B04">
              <w:t>0,75</w:t>
            </w:r>
          </w:p>
        </w:tc>
      </w:tr>
      <w:tr w:rsidR="00CB67AE" w:rsidRPr="009F2B04" w:rsidTr="009F2B04">
        <w:tc>
          <w:tcPr>
            <w:tcW w:w="3960" w:type="dxa"/>
          </w:tcPr>
          <w:p w:rsidR="00CB67AE" w:rsidRPr="009F2B04" w:rsidRDefault="00CB67AE">
            <w:pPr>
              <w:pStyle w:val="ConsPlusNormal"/>
            </w:pPr>
            <w:r w:rsidRPr="009F2B04">
              <w:t>5.1.2. с количеством посадочных мест в одном транспортном средстве 15 мест и более</w:t>
            </w:r>
          </w:p>
        </w:tc>
        <w:tc>
          <w:tcPr>
            <w:tcW w:w="1489" w:type="dxa"/>
          </w:tcPr>
          <w:p w:rsidR="00CB67AE" w:rsidRPr="009F2B04" w:rsidRDefault="00CB67AE">
            <w:pPr>
              <w:pStyle w:val="ConsPlusNormal"/>
              <w:jc w:val="center"/>
            </w:pPr>
            <w:r w:rsidRPr="009F2B04">
              <w:t>0,35</w:t>
            </w:r>
          </w:p>
        </w:tc>
        <w:tc>
          <w:tcPr>
            <w:tcW w:w="1984" w:type="dxa"/>
          </w:tcPr>
          <w:p w:rsidR="00CB67AE" w:rsidRPr="009F2B04" w:rsidRDefault="00CB67AE">
            <w:pPr>
              <w:pStyle w:val="ConsPlusNormal"/>
              <w:jc w:val="center"/>
            </w:pPr>
            <w:r w:rsidRPr="009F2B04">
              <w:t>0,35</w:t>
            </w:r>
          </w:p>
        </w:tc>
        <w:tc>
          <w:tcPr>
            <w:tcW w:w="2475" w:type="dxa"/>
          </w:tcPr>
          <w:p w:rsidR="00CB67AE" w:rsidRPr="009F2B04" w:rsidRDefault="00CB67AE">
            <w:pPr>
              <w:pStyle w:val="ConsPlusNormal"/>
              <w:jc w:val="center"/>
            </w:pPr>
            <w:r w:rsidRPr="009F2B04">
              <w:t>0,35</w:t>
            </w:r>
          </w:p>
        </w:tc>
        <w:tc>
          <w:tcPr>
            <w:tcW w:w="990" w:type="dxa"/>
          </w:tcPr>
          <w:p w:rsidR="00CB67AE" w:rsidRPr="009F2B04" w:rsidRDefault="00CB67AE">
            <w:pPr>
              <w:pStyle w:val="ConsPlusNormal"/>
              <w:jc w:val="center"/>
            </w:pPr>
            <w:r w:rsidRPr="009F2B04">
              <w:t>0,35</w:t>
            </w:r>
          </w:p>
        </w:tc>
        <w:tc>
          <w:tcPr>
            <w:tcW w:w="1980" w:type="dxa"/>
          </w:tcPr>
          <w:p w:rsidR="00CB67AE" w:rsidRPr="009F2B04" w:rsidRDefault="00CB67AE">
            <w:pPr>
              <w:pStyle w:val="ConsPlusNormal"/>
              <w:jc w:val="center"/>
            </w:pPr>
            <w:r w:rsidRPr="009F2B04">
              <w:t>0,25</w:t>
            </w:r>
          </w:p>
        </w:tc>
        <w:tc>
          <w:tcPr>
            <w:tcW w:w="1359" w:type="dxa"/>
          </w:tcPr>
          <w:p w:rsidR="00CB67AE" w:rsidRPr="009F2B04" w:rsidRDefault="00CB67AE">
            <w:pPr>
              <w:pStyle w:val="ConsPlusNormal"/>
              <w:jc w:val="center"/>
            </w:pPr>
            <w:r w:rsidRPr="009F2B04">
              <w:t>0,25</w:t>
            </w:r>
          </w:p>
        </w:tc>
        <w:tc>
          <w:tcPr>
            <w:tcW w:w="1134" w:type="dxa"/>
          </w:tcPr>
          <w:p w:rsidR="00CB67AE" w:rsidRPr="009F2B04" w:rsidRDefault="00CB67AE">
            <w:pPr>
              <w:pStyle w:val="ConsPlusNormal"/>
              <w:jc w:val="center"/>
            </w:pPr>
            <w:r w:rsidRPr="009F2B04">
              <w:t>0,25</w:t>
            </w:r>
          </w:p>
        </w:tc>
      </w:tr>
      <w:tr w:rsidR="00CB67AE" w:rsidRPr="009F2B04" w:rsidTr="009F2B04">
        <w:tc>
          <w:tcPr>
            <w:tcW w:w="3960" w:type="dxa"/>
          </w:tcPr>
          <w:p w:rsidR="00CB67AE" w:rsidRPr="009F2B04" w:rsidRDefault="00CB67AE">
            <w:pPr>
              <w:pStyle w:val="ConsPlusNormal"/>
            </w:pPr>
            <w:r w:rsidRPr="009F2B04">
              <w:t>5.2. по перевозкам грузов</w:t>
            </w:r>
          </w:p>
        </w:tc>
        <w:tc>
          <w:tcPr>
            <w:tcW w:w="1489" w:type="dxa"/>
          </w:tcPr>
          <w:p w:rsidR="00CB67AE" w:rsidRPr="009F2B04" w:rsidRDefault="00CB67AE">
            <w:pPr>
              <w:pStyle w:val="ConsPlusNormal"/>
              <w:jc w:val="center"/>
            </w:pPr>
            <w:r w:rsidRPr="009F2B04">
              <w:t>0,9</w:t>
            </w:r>
          </w:p>
        </w:tc>
        <w:tc>
          <w:tcPr>
            <w:tcW w:w="1984" w:type="dxa"/>
          </w:tcPr>
          <w:p w:rsidR="00CB67AE" w:rsidRPr="009F2B04" w:rsidRDefault="00CB67AE">
            <w:pPr>
              <w:pStyle w:val="ConsPlusNormal"/>
              <w:jc w:val="center"/>
            </w:pPr>
            <w:r w:rsidRPr="009F2B04">
              <w:t>0,9</w:t>
            </w:r>
          </w:p>
        </w:tc>
        <w:tc>
          <w:tcPr>
            <w:tcW w:w="2475" w:type="dxa"/>
          </w:tcPr>
          <w:p w:rsidR="00CB67AE" w:rsidRPr="009F2B04" w:rsidRDefault="00CB67AE">
            <w:pPr>
              <w:pStyle w:val="ConsPlusNormal"/>
              <w:jc w:val="center"/>
            </w:pPr>
            <w:r w:rsidRPr="009F2B04">
              <w:t>0,9</w:t>
            </w:r>
          </w:p>
        </w:tc>
        <w:tc>
          <w:tcPr>
            <w:tcW w:w="990" w:type="dxa"/>
          </w:tcPr>
          <w:p w:rsidR="00CB67AE" w:rsidRPr="009F2B04" w:rsidRDefault="00CB67AE">
            <w:pPr>
              <w:pStyle w:val="ConsPlusNormal"/>
              <w:jc w:val="center"/>
            </w:pPr>
            <w:r w:rsidRPr="009F2B04">
              <w:t>0,9</w:t>
            </w:r>
          </w:p>
        </w:tc>
        <w:tc>
          <w:tcPr>
            <w:tcW w:w="1980" w:type="dxa"/>
          </w:tcPr>
          <w:p w:rsidR="00CB67AE" w:rsidRPr="009F2B04" w:rsidRDefault="00CB67AE">
            <w:pPr>
              <w:pStyle w:val="ConsPlusNormal"/>
              <w:jc w:val="center"/>
            </w:pPr>
            <w:r w:rsidRPr="009F2B04">
              <w:t>0,5</w:t>
            </w:r>
          </w:p>
        </w:tc>
        <w:tc>
          <w:tcPr>
            <w:tcW w:w="1359" w:type="dxa"/>
          </w:tcPr>
          <w:p w:rsidR="00CB67AE" w:rsidRPr="009F2B04" w:rsidRDefault="00CB67AE">
            <w:pPr>
              <w:pStyle w:val="ConsPlusNormal"/>
              <w:jc w:val="center"/>
            </w:pPr>
            <w:r w:rsidRPr="009F2B04">
              <w:t>0,5</w:t>
            </w:r>
          </w:p>
        </w:tc>
        <w:tc>
          <w:tcPr>
            <w:tcW w:w="1134" w:type="dxa"/>
          </w:tcPr>
          <w:p w:rsidR="00CB67AE" w:rsidRPr="009F2B04" w:rsidRDefault="00CB67AE">
            <w:pPr>
              <w:pStyle w:val="ConsPlusNormal"/>
              <w:jc w:val="center"/>
            </w:pPr>
            <w:r w:rsidRPr="009F2B04">
              <w:t>0,5</w:t>
            </w:r>
          </w:p>
        </w:tc>
      </w:tr>
      <w:tr w:rsidR="00CB67AE" w:rsidRPr="009F2B04" w:rsidTr="009F2B04">
        <w:tc>
          <w:tcPr>
            <w:tcW w:w="3960" w:type="dxa"/>
          </w:tcPr>
          <w:p w:rsidR="00CB67AE" w:rsidRPr="009F2B04" w:rsidRDefault="00CB67AE">
            <w:pPr>
              <w:pStyle w:val="ConsPlusNormal"/>
            </w:pPr>
            <w:r w:rsidRPr="009F2B04">
              <w:t>6) оказание услуг по предоставлению во временное владение (в пользование) мест для стоянки автомобильных средств, а также по хранению автотранспортных средств на платных стоянках (за исключением штрафных стоянок). Услуги автостоянок:</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r w:rsidRPr="009F2B04">
              <w:lastRenderedPageBreak/>
              <w:t>6.1. на крытых автостоянках</w:t>
            </w:r>
          </w:p>
        </w:tc>
        <w:tc>
          <w:tcPr>
            <w:tcW w:w="1489" w:type="dxa"/>
          </w:tcPr>
          <w:p w:rsidR="00CB67AE" w:rsidRPr="009F2B04" w:rsidRDefault="00CB67AE">
            <w:pPr>
              <w:pStyle w:val="ConsPlusNormal"/>
              <w:jc w:val="center"/>
            </w:pPr>
            <w:r w:rsidRPr="009F2B04">
              <w:t>0,52</w:t>
            </w:r>
          </w:p>
        </w:tc>
        <w:tc>
          <w:tcPr>
            <w:tcW w:w="1984" w:type="dxa"/>
          </w:tcPr>
          <w:p w:rsidR="00CB67AE" w:rsidRPr="009F2B04" w:rsidRDefault="00CB67AE">
            <w:pPr>
              <w:pStyle w:val="ConsPlusNormal"/>
              <w:jc w:val="center"/>
            </w:pPr>
            <w:r w:rsidRPr="009F2B04">
              <w:t>0,51</w:t>
            </w:r>
          </w:p>
        </w:tc>
        <w:tc>
          <w:tcPr>
            <w:tcW w:w="2475" w:type="dxa"/>
          </w:tcPr>
          <w:p w:rsidR="00CB67AE" w:rsidRPr="009F2B04" w:rsidRDefault="00CB67AE">
            <w:pPr>
              <w:pStyle w:val="ConsPlusNormal"/>
              <w:jc w:val="center"/>
            </w:pPr>
            <w:r w:rsidRPr="009F2B04">
              <w:t>0,50</w:t>
            </w:r>
          </w:p>
        </w:tc>
        <w:tc>
          <w:tcPr>
            <w:tcW w:w="990" w:type="dxa"/>
          </w:tcPr>
          <w:p w:rsidR="00CB67AE" w:rsidRPr="009F2B04" w:rsidRDefault="00CB67AE">
            <w:pPr>
              <w:pStyle w:val="ConsPlusNormal"/>
              <w:jc w:val="center"/>
            </w:pPr>
            <w:r w:rsidRPr="009F2B04">
              <w:t>0,50</w:t>
            </w:r>
          </w:p>
        </w:tc>
        <w:tc>
          <w:tcPr>
            <w:tcW w:w="1980" w:type="dxa"/>
          </w:tcPr>
          <w:p w:rsidR="00CB67AE" w:rsidRPr="009F2B04" w:rsidRDefault="00CB67AE">
            <w:pPr>
              <w:pStyle w:val="ConsPlusNormal"/>
              <w:jc w:val="center"/>
            </w:pPr>
            <w:r w:rsidRPr="009F2B04">
              <w:t>0,50</w:t>
            </w:r>
          </w:p>
        </w:tc>
        <w:tc>
          <w:tcPr>
            <w:tcW w:w="1359" w:type="dxa"/>
          </w:tcPr>
          <w:p w:rsidR="00CB67AE" w:rsidRPr="009F2B04" w:rsidRDefault="00CB67AE">
            <w:pPr>
              <w:pStyle w:val="ConsPlusNormal"/>
              <w:jc w:val="center"/>
            </w:pPr>
            <w:r w:rsidRPr="009F2B04">
              <w:t>0,50</w:t>
            </w:r>
          </w:p>
        </w:tc>
        <w:tc>
          <w:tcPr>
            <w:tcW w:w="1134" w:type="dxa"/>
          </w:tcPr>
          <w:p w:rsidR="00CB67AE" w:rsidRPr="009F2B04" w:rsidRDefault="00CB67AE">
            <w:pPr>
              <w:pStyle w:val="ConsPlusNormal"/>
              <w:jc w:val="center"/>
            </w:pPr>
            <w:r w:rsidRPr="009F2B04">
              <w:t>0,51</w:t>
            </w:r>
          </w:p>
        </w:tc>
      </w:tr>
      <w:tr w:rsidR="00CB67AE" w:rsidRPr="009F2B04" w:rsidTr="009F2B04">
        <w:tc>
          <w:tcPr>
            <w:tcW w:w="3960" w:type="dxa"/>
          </w:tcPr>
          <w:p w:rsidR="00CB67AE" w:rsidRPr="009F2B04" w:rsidRDefault="00CB67AE">
            <w:pPr>
              <w:pStyle w:val="ConsPlusNormal"/>
            </w:pPr>
            <w:r w:rsidRPr="009F2B04">
              <w:t>6.2. на открытых автостоянках</w:t>
            </w:r>
          </w:p>
        </w:tc>
        <w:tc>
          <w:tcPr>
            <w:tcW w:w="1489" w:type="dxa"/>
          </w:tcPr>
          <w:p w:rsidR="00CB67AE" w:rsidRPr="009F2B04" w:rsidRDefault="00CB67AE">
            <w:pPr>
              <w:pStyle w:val="ConsPlusNormal"/>
              <w:jc w:val="center"/>
            </w:pPr>
            <w:r w:rsidRPr="009F2B04">
              <w:t>0,35</w:t>
            </w:r>
          </w:p>
        </w:tc>
        <w:tc>
          <w:tcPr>
            <w:tcW w:w="1984" w:type="dxa"/>
          </w:tcPr>
          <w:p w:rsidR="00CB67AE" w:rsidRPr="009F2B04" w:rsidRDefault="00CB67AE">
            <w:pPr>
              <w:pStyle w:val="ConsPlusNormal"/>
              <w:jc w:val="center"/>
            </w:pPr>
            <w:r w:rsidRPr="009F2B04">
              <w:t>0,35</w:t>
            </w:r>
          </w:p>
        </w:tc>
        <w:tc>
          <w:tcPr>
            <w:tcW w:w="2475" w:type="dxa"/>
          </w:tcPr>
          <w:p w:rsidR="00CB67AE" w:rsidRPr="009F2B04" w:rsidRDefault="00CB67AE">
            <w:pPr>
              <w:pStyle w:val="ConsPlusNormal"/>
              <w:jc w:val="center"/>
            </w:pPr>
            <w:r w:rsidRPr="009F2B04">
              <w:t>0,35</w:t>
            </w:r>
          </w:p>
        </w:tc>
        <w:tc>
          <w:tcPr>
            <w:tcW w:w="990" w:type="dxa"/>
          </w:tcPr>
          <w:p w:rsidR="00CB67AE" w:rsidRPr="009F2B04" w:rsidRDefault="00CB67AE">
            <w:pPr>
              <w:pStyle w:val="ConsPlusNormal"/>
              <w:jc w:val="center"/>
            </w:pPr>
            <w:r w:rsidRPr="009F2B04">
              <w:t>0,35</w:t>
            </w:r>
          </w:p>
        </w:tc>
        <w:tc>
          <w:tcPr>
            <w:tcW w:w="1980" w:type="dxa"/>
          </w:tcPr>
          <w:p w:rsidR="00CB67AE" w:rsidRPr="009F2B04" w:rsidRDefault="00CB67AE">
            <w:pPr>
              <w:pStyle w:val="ConsPlusNormal"/>
              <w:jc w:val="center"/>
            </w:pPr>
            <w:r w:rsidRPr="009F2B04">
              <w:t>0,35</w:t>
            </w:r>
          </w:p>
        </w:tc>
        <w:tc>
          <w:tcPr>
            <w:tcW w:w="1359" w:type="dxa"/>
          </w:tcPr>
          <w:p w:rsidR="00CB67AE" w:rsidRPr="009F2B04" w:rsidRDefault="00CB67AE">
            <w:pPr>
              <w:pStyle w:val="ConsPlusNormal"/>
              <w:jc w:val="center"/>
            </w:pPr>
            <w:r w:rsidRPr="009F2B04">
              <w:t>0,35</w:t>
            </w:r>
          </w:p>
        </w:tc>
        <w:tc>
          <w:tcPr>
            <w:tcW w:w="1134" w:type="dxa"/>
          </w:tcPr>
          <w:p w:rsidR="00CB67AE" w:rsidRPr="009F2B04" w:rsidRDefault="00CB67AE">
            <w:pPr>
              <w:pStyle w:val="ConsPlusNormal"/>
              <w:jc w:val="center"/>
            </w:pPr>
            <w:r w:rsidRPr="009F2B04">
              <w:t>0,35</w:t>
            </w:r>
          </w:p>
        </w:tc>
      </w:tr>
      <w:tr w:rsidR="00CB67AE" w:rsidRPr="009F2B04" w:rsidTr="009F2B04">
        <w:tc>
          <w:tcPr>
            <w:tcW w:w="3960" w:type="dxa"/>
          </w:tcPr>
          <w:p w:rsidR="00CB67AE" w:rsidRPr="009F2B04" w:rsidRDefault="00CB67AE">
            <w:pPr>
              <w:pStyle w:val="ConsPlusNormal"/>
            </w:pPr>
            <w:r w:rsidRPr="009F2B04">
              <w:t>7) оказание услуг по передаче во временное владение и (или) пользование торговых мест, расположенных на рынках, торговых ярмарках:</w:t>
            </w:r>
          </w:p>
        </w:tc>
        <w:tc>
          <w:tcPr>
            <w:tcW w:w="1489" w:type="dxa"/>
          </w:tcPr>
          <w:p w:rsidR="00CB67AE" w:rsidRPr="009F2B04" w:rsidRDefault="00CB67AE">
            <w:pPr>
              <w:pStyle w:val="ConsPlusNormal"/>
            </w:pPr>
          </w:p>
        </w:tc>
        <w:tc>
          <w:tcPr>
            <w:tcW w:w="1984" w:type="dxa"/>
          </w:tcPr>
          <w:p w:rsidR="00CB67AE" w:rsidRPr="009F2B04" w:rsidRDefault="00CB67AE">
            <w:pPr>
              <w:pStyle w:val="ConsPlusNormal"/>
            </w:pPr>
          </w:p>
        </w:tc>
        <w:tc>
          <w:tcPr>
            <w:tcW w:w="2475" w:type="dxa"/>
          </w:tcPr>
          <w:p w:rsidR="00CB67AE" w:rsidRPr="009F2B04" w:rsidRDefault="00CB67AE">
            <w:pPr>
              <w:pStyle w:val="ConsPlusNormal"/>
            </w:pPr>
          </w:p>
        </w:tc>
        <w:tc>
          <w:tcPr>
            <w:tcW w:w="990" w:type="dxa"/>
          </w:tcPr>
          <w:p w:rsidR="00CB67AE" w:rsidRPr="009F2B04" w:rsidRDefault="00CB67AE">
            <w:pPr>
              <w:pStyle w:val="ConsPlusNormal"/>
            </w:pPr>
          </w:p>
        </w:tc>
        <w:tc>
          <w:tcPr>
            <w:tcW w:w="1980" w:type="dxa"/>
          </w:tcPr>
          <w:p w:rsidR="00CB67AE" w:rsidRPr="009F2B04" w:rsidRDefault="00CB67AE">
            <w:pPr>
              <w:pStyle w:val="ConsPlusNormal"/>
            </w:pPr>
          </w:p>
        </w:tc>
        <w:tc>
          <w:tcPr>
            <w:tcW w:w="1359" w:type="dxa"/>
          </w:tcPr>
          <w:p w:rsidR="00CB67AE" w:rsidRPr="009F2B04" w:rsidRDefault="00CB67AE">
            <w:pPr>
              <w:pStyle w:val="ConsPlusNormal"/>
            </w:pPr>
          </w:p>
        </w:tc>
        <w:tc>
          <w:tcPr>
            <w:tcW w:w="1134" w:type="dxa"/>
          </w:tcPr>
          <w:p w:rsidR="00CB67AE" w:rsidRPr="009F2B04" w:rsidRDefault="00CB67AE">
            <w:pPr>
              <w:pStyle w:val="ConsPlusNormal"/>
            </w:pPr>
          </w:p>
        </w:tc>
      </w:tr>
      <w:tr w:rsidR="00CB67AE" w:rsidRPr="009F2B04" w:rsidTr="009F2B04">
        <w:tc>
          <w:tcPr>
            <w:tcW w:w="3960" w:type="dxa"/>
          </w:tcPr>
          <w:p w:rsidR="00CB67AE" w:rsidRPr="009F2B04" w:rsidRDefault="00CB67AE">
            <w:pPr>
              <w:pStyle w:val="ConsPlusNormal"/>
            </w:pPr>
            <w:r w:rsidRPr="009F2B04">
              <w:t>7.1. расположенных на рынках, торговых ярмарках, площадь торгового места в которых превышает 5 кв. м</w:t>
            </w:r>
          </w:p>
        </w:tc>
        <w:tc>
          <w:tcPr>
            <w:tcW w:w="1489" w:type="dxa"/>
          </w:tcPr>
          <w:p w:rsidR="00CB67AE" w:rsidRPr="009F2B04" w:rsidRDefault="00CB67AE">
            <w:pPr>
              <w:pStyle w:val="ConsPlusNormal"/>
              <w:jc w:val="center"/>
            </w:pPr>
            <w:r w:rsidRPr="009F2B04">
              <w:t>0,20</w:t>
            </w:r>
          </w:p>
        </w:tc>
        <w:tc>
          <w:tcPr>
            <w:tcW w:w="1984" w:type="dxa"/>
          </w:tcPr>
          <w:p w:rsidR="00CB67AE" w:rsidRPr="009F2B04" w:rsidRDefault="00CB67AE">
            <w:pPr>
              <w:pStyle w:val="ConsPlusNormal"/>
              <w:jc w:val="center"/>
            </w:pPr>
            <w:r w:rsidRPr="009F2B04">
              <w:t>0,20</w:t>
            </w:r>
          </w:p>
        </w:tc>
        <w:tc>
          <w:tcPr>
            <w:tcW w:w="2475" w:type="dxa"/>
          </w:tcPr>
          <w:p w:rsidR="00CB67AE" w:rsidRPr="009F2B04" w:rsidRDefault="00CB67AE">
            <w:pPr>
              <w:pStyle w:val="ConsPlusNormal"/>
              <w:jc w:val="center"/>
            </w:pPr>
            <w:r w:rsidRPr="009F2B04">
              <w:t>0,20</w:t>
            </w:r>
          </w:p>
        </w:tc>
        <w:tc>
          <w:tcPr>
            <w:tcW w:w="990" w:type="dxa"/>
          </w:tcPr>
          <w:p w:rsidR="00CB67AE" w:rsidRPr="009F2B04" w:rsidRDefault="00CB67AE">
            <w:pPr>
              <w:pStyle w:val="ConsPlusNormal"/>
              <w:jc w:val="center"/>
            </w:pPr>
            <w:r w:rsidRPr="009F2B04">
              <w:t>0,20</w:t>
            </w:r>
          </w:p>
        </w:tc>
        <w:tc>
          <w:tcPr>
            <w:tcW w:w="1980" w:type="dxa"/>
          </w:tcPr>
          <w:p w:rsidR="00CB67AE" w:rsidRPr="009F2B04" w:rsidRDefault="00CB67AE">
            <w:pPr>
              <w:pStyle w:val="ConsPlusNormal"/>
              <w:jc w:val="center"/>
            </w:pPr>
            <w:r w:rsidRPr="009F2B04">
              <w:t>0,20</w:t>
            </w:r>
          </w:p>
        </w:tc>
        <w:tc>
          <w:tcPr>
            <w:tcW w:w="1359" w:type="dxa"/>
          </w:tcPr>
          <w:p w:rsidR="00CB67AE" w:rsidRPr="009F2B04" w:rsidRDefault="00CB67AE">
            <w:pPr>
              <w:pStyle w:val="ConsPlusNormal"/>
              <w:jc w:val="center"/>
            </w:pPr>
            <w:r w:rsidRPr="009F2B04">
              <w:t>0,20</w:t>
            </w:r>
          </w:p>
        </w:tc>
        <w:tc>
          <w:tcPr>
            <w:tcW w:w="1134" w:type="dxa"/>
          </w:tcPr>
          <w:p w:rsidR="00CB67AE" w:rsidRPr="009F2B04" w:rsidRDefault="00CB67AE">
            <w:pPr>
              <w:pStyle w:val="ConsPlusNormal"/>
              <w:jc w:val="center"/>
            </w:pPr>
            <w:r w:rsidRPr="009F2B04">
              <w:t>0,20</w:t>
            </w:r>
          </w:p>
        </w:tc>
      </w:tr>
      <w:tr w:rsidR="00CB67AE" w:rsidRPr="009F2B04" w:rsidTr="009F2B04">
        <w:tc>
          <w:tcPr>
            <w:tcW w:w="3960" w:type="dxa"/>
          </w:tcPr>
          <w:p w:rsidR="00CB67AE" w:rsidRPr="009F2B04" w:rsidRDefault="00CB67AE">
            <w:pPr>
              <w:pStyle w:val="ConsPlusNormal"/>
            </w:pPr>
            <w:r w:rsidRPr="009F2B04">
              <w:t>7.2. расположенных на рынках, торговых ярмарках, площадь торгового места в которых не превышает 5 кв. м</w:t>
            </w:r>
          </w:p>
        </w:tc>
        <w:tc>
          <w:tcPr>
            <w:tcW w:w="1489" w:type="dxa"/>
          </w:tcPr>
          <w:p w:rsidR="00CB67AE" w:rsidRPr="009F2B04" w:rsidRDefault="00CB67AE">
            <w:pPr>
              <w:pStyle w:val="ConsPlusNormal"/>
              <w:jc w:val="center"/>
            </w:pPr>
            <w:r w:rsidRPr="009F2B04">
              <w:t>0,15</w:t>
            </w:r>
          </w:p>
        </w:tc>
        <w:tc>
          <w:tcPr>
            <w:tcW w:w="1984" w:type="dxa"/>
          </w:tcPr>
          <w:p w:rsidR="00CB67AE" w:rsidRPr="009F2B04" w:rsidRDefault="00CB67AE">
            <w:pPr>
              <w:pStyle w:val="ConsPlusNormal"/>
              <w:jc w:val="center"/>
            </w:pPr>
            <w:r w:rsidRPr="009F2B04">
              <w:t>0,15</w:t>
            </w:r>
          </w:p>
        </w:tc>
        <w:tc>
          <w:tcPr>
            <w:tcW w:w="2475" w:type="dxa"/>
          </w:tcPr>
          <w:p w:rsidR="00CB67AE" w:rsidRPr="009F2B04" w:rsidRDefault="00CB67AE">
            <w:pPr>
              <w:pStyle w:val="ConsPlusNormal"/>
              <w:jc w:val="center"/>
            </w:pPr>
            <w:r w:rsidRPr="009F2B04">
              <w:t>0,15</w:t>
            </w:r>
          </w:p>
        </w:tc>
        <w:tc>
          <w:tcPr>
            <w:tcW w:w="990" w:type="dxa"/>
          </w:tcPr>
          <w:p w:rsidR="00CB67AE" w:rsidRPr="009F2B04" w:rsidRDefault="00CB67AE">
            <w:pPr>
              <w:pStyle w:val="ConsPlusNormal"/>
              <w:jc w:val="center"/>
            </w:pPr>
            <w:r w:rsidRPr="009F2B04">
              <w:t>0,15</w:t>
            </w:r>
          </w:p>
        </w:tc>
        <w:tc>
          <w:tcPr>
            <w:tcW w:w="1980" w:type="dxa"/>
          </w:tcPr>
          <w:p w:rsidR="00CB67AE" w:rsidRPr="009F2B04" w:rsidRDefault="00CB67AE">
            <w:pPr>
              <w:pStyle w:val="ConsPlusNormal"/>
              <w:jc w:val="center"/>
            </w:pPr>
            <w:r w:rsidRPr="009F2B04">
              <w:t>0,15</w:t>
            </w:r>
          </w:p>
        </w:tc>
        <w:tc>
          <w:tcPr>
            <w:tcW w:w="1359" w:type="dxa"/>
          </w:tcPr>
          <w:p w:rsidR="00CB67AE" w:rsidRPr="009F2B04" w:rsidRDefault="00CB67AE">
            <w:pPr>
              <w:pStyle w:val="ConsPlusNormal"/>
              <w:jc w:val="center"/>
            </w:pPr>
            <w:r w:rsidRPr="009F2B04">
              <w:t>0,15</w:t>
            </w:r>
          </w:p>
        </w:tc>
        <w:tc>
          <w:tcPr>
            <w:tcW w:w="1134" w:type="dxa"/>
          </w:tcPr>
          <w:p w:rsidR="00CB67AE" w:rsidRPr="009F2B04" w:rsidRDefault="00CB67AE">
            <w:pPr>
              <w:pStyle w:val="ConsPlusNormal"/>
              <w:jc w:val="center"/>
            </w:pPr>
            <w:r w:rsidRPr="009F2B04">
              <w:t>0,15</w:t>
            </w:r>
          </w:p>
        </w:tc>
      </w:tr>
      <w:tr w:rsidR="00CB67AE" w:rsidRPr="009F2B04" w:rsidTr="009F2B04">
        <w:tc>
          <w:tcPr>
            <w:tcW w:w="3960" w:type="dxa"/>
          </w:tcPr>
          <w:p w:rsidR="00CB67AE" w:rsidRPr="009F2B04" w:rsidRDefault="00CB67AE">
            <w:pPr>
              <w:pStyle w:val="ConsPlusNormal"/>
            </w:pPr>
            <w:r w:rsidRPr="009F2B04">
              <w:t>8) прочие виды предпринимательской деятельности</w:t>
            </w:r>
          </w:p>
        </w:tc>
        <w:tc>
          <w:tcPr>
            <w:tcW w:w="1489" w:type="dxa"/>
          </w:tcPr>
          <w:p w:rsidR="00CB67AE" w:rsidRPr="009F2B04" w:rsidRDefault="00CB67AE">
            <w:pPr>
              <w:pStyle w:val="ConsPlusNormal"/>
              <w:jc w:val="center"/>
            </w:pPr>
            <w:r w:rsidRPr="009F2B04">
              <w:t>0,55</w:t>
            </w:r>
          </w:p>
        </w:tc>
        <w:tc>
          <w:tcPr>
            <w:tcW w:w="1984" w:type="dxa"/>
          </w:tcPr>
          <w:p w:rsidR="00CB67AE" w:rsidRPr="009F2B04" w:rsidRDefault="00CB67AE">
            <w:pPr>
              <w:pStyle w:val="ConsPlusNormal"/>
              <w:jc w:val="center"/>
            </w:pPr>
            <w:r w:rsidRPr="009F2B04">
              <w:t>0,54</w:t>
            </w:r>
          </w:p>
        </w:tc>
        <w:tc>
          <w:tcPr>
            <w:tcW w:w="2475" w:type="dxa"/>
          </w:tcPr>
          <w:p w:rsidR="00CB67AE" w:rsidRPr="009F2B04" w:rsidRDefault="00CB67AE">
            <w:pPr>
              <w:pStyle w:val="ConsPlusNormal"/>
              <w:jc w:val="center"/>
            </w:pPr>
            <w:r w:rsidRPr="009F2B04">
              <w:t>0,53</w:t>
            </w:r>
          </w:p>
        </w:tc>
        <w:tc>
          <w:tcPr>
            <w:tcW w:w="990" w:type="dxa"/>
          </w:tcPr>
          <w:p w:rsidR="00CB67AE" w:rsidRPr="009F2B04" w:rsidRDefault="00CB67AE">
            <w:pPr>
              <w:pStyle w:val="ConsPlusNormal"/>
              <w:jc w:val="center"/>
            </w:pPr>
            <w:r w:rsidRPr="009F2B04">
              <w:t>0,41</w:t>
            </w:r>
          </w:p>
        </w:tc>
        <w:tc>
          <w:tcPr>
            <w:tcW w:w="1980" w:type="dxa"/>
          </w:tcPr>
          <w:p w:rsidR="00CB67AE" w:rsidRPr="009F2B04" w:rsidRDefault="00CB67AE">
            <w:pPr>
              <w:pStyle w:val="ConsPlusNormal"/>
              <w:jc w:val="center"/>
            </w:pPr>
            <w:r w:rsidRPr="009F2B04">
              <w:t>0,30</w:t>
            </w:r>
          </w:p>
        </w:tc>
        <w:tc>
          <w:tcPr>
            <w:tcW w:w="1359" w:type="dxa"/>
          </w:tcPr>
          <w:p w:rsidR="00CB67AE" w:rsidRPr="009F2B04" w:rsidRDefault="00CB67AE">
            <w:pPr>
              <w:pStyle w:val="ConsPlusNormal"/>
              <w:jc w:val="center"/>
            </w:pPr>
            <w:r w:rsidRPr="009F2B04">
              <w:t>0,31</w:t>
            </w:r>
          </w:p>
        </w:tc>
        <w:tc>
          <w:tcPr>
            <w:tcW w:w="1134" w:type="dxa"/>
          </w:tcPr>
          <w:p w:rsidR="00CB67AE" w:rsidRPr="009F2B04" w:rsidRDefault="00CB67AE">
            <w:pPr>
              <w:pStyle w:val="ConsPlusNormal"/>
              <w:jc w:val="center"/>
            </w:pPr>
            <w:r w:rsidRPr="009F2B04">
              <w:t>0,53</w:t>
            </w:r>
          </w:p>
        </w:tc>
      </w:tr>
    </w:tbl>
    <w:p w:rsidR="00CB67AE" w:rsidRPr="009F2B04" w:rsidRDefault="00CB67AE">
      <w:pPr>
        <w:pStyle w:val="ConsPlusNormal"/>
        <w:jc w:val="both"/>
      </w:pPr>
    </w:p>
    <w:p w:rsidR="00CB67AE" w:rsidRPr="009F2B04" w:rsidRDefault="00CB67AE">
      <w:pPr>
        <w:pStyle w:val="ConsPlusNormal"/>
        <w:jc w:val="right"/>
      </w:pPr>
      <w:r w:rsidRPr="009F2B04">
        <w:t>Глава Амурского</w:t>
      </w:r>
    </w:p>
    <w:p w:rsidR="00CB67AE" w:rsidRPr="009F2B04" w:rsidRDefault="00CB67AE">
      <w:pPr>
        <w:pStyle w:val="ConsPlusNormal"/>
        <w:jc w:val="right"/>
      </w:pPr>
      <w:r w:rsidRPr="009F2B04">
        <w:t>муниципального района</w:t>
      </w:r>
    </w:p>
    <w:p w:rsidR="00CB67AE" w:rsidRPr="009F2B04" w:rsidRDefault="00CB67AE">
      <w:pPr>
        <w:pStyle w:val="ConsPlusNormal"/>
        <w:jc w:val="right"/>
      </w:pPr>
      <w:r w:rsidRPr="009F2B04">
        <w:t>И.В.Масько</w:t>
      </w:r>
    </w:p>
    <w:p w:rsidR="00CB67AE" w:rsidRPr="009F2B04" w:rsidRDefault="00CB67AE">
      <w:pPr>
        <w:pStyle w:val="ConsPlusNormal"/>
        <w:jc w:val="both"/>
      </w:pPr>
    </w:p>
    <w:p w:rsidR="00CB67AE" w:rsidRPr="009F2B04" w:rsidRDefault="00CB67AE">
      <w:pPr>
        <w:pStyle w:val="ConsPlusNormal"/>
        <w:jc w:val="both"/>
      </w:pPr>
    </w:p>
    <w:p w:rsidR="00CB67AE" w:rsidRPr="009F2B04" w:rsidRDefault="00CB67AE">
      <w:pPr>
        <w:pStyle w:val="ConsPlusNormal"/>
        <w:pBdr>
          <w:top w:val="single" w:sz="6" w:space="0" w:color="auto"/>
        </w:pBdr>
        <w:spacing w:before="100" w:after="100"/>
        <w:jc w:val="both"/>
        <w:rPr>
          <w:sz w:val="2"/>
          <w:szCs w:val="2"/>
        </w:rPr>
      </w:pPr>
    </w:p>
    <w:p w:rsidR="003633E1" w:rsidRPr="009F2B04" w:rsidRDefault="003633E1"/>
    <w:sectPr w:rsidR="003633E1" w:rsidRPr="009F2B04" w:rsidSect="009F2B0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CB67AE"/>
    <w:rsid w:val="003633E1"/>
    <w:rsid w:val="00872B83"/>
    <w:rsid w:val="009F2B04"/>
    <w:rsid w:val="00CB67AE"/>
    <w:rsid w:val="00D350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67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6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67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67A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67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6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67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67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C85164B5AD6CF431E5B88AC1DFCDE9F3F1622CFD52F68492F134A40F264DB4A3A7171510329EC41AE335A391E9F0436F54A8F2931AA75Bm9S5E" TargetMode="External"/><Relationship Id="rId21" Type="http://schemas.openxmlformats.org/officeDocument/2006/relationships/hyperlink" Target="consultantplus://offline/ref=3FC85164B5AD6CF431E5A687D7B393E5F1FB3B27FA50FED2CAA132F350764BE1E3E71140537697C413E861F2D0B7A9102C1FA5F28A06A7588236EB81mFS4E" TargetMode="External"/><Relationship Id="rId42" Type="http://schemas.openxmlformats.org/officeDocument/2006/relationships/hyperlink" Target="consultantplus://offline/ref=3FC85164B5AD6CF431E5A687D7B393E5F1FB3B27FE51FBD1C6AE6FF9582F47E3E4E84E57543F9BC513E861F7DEE8AC053D47AAF79318A5449E34EAm8S9E" TargetMode="External"/><Relationship Id="rId47" Type="http://schemas.openxmlformats.org/officeDocument/2006/relationships/hyperlink" Target="consultantplus://offline/ref=3FC85164B5AD6CF431E5A687D7B393E5F1FB3B27F252FCD0CCAE6FF9582F47E3E4E84E57543F9BC513E861F7DEE8AC053D47AAF79318A5449E34EAm8S9E" TargetMode="External"/><Relationship Id="rId63" Type="http://schemas.openxmlformats.org/officeDocument/2006/relationships/hyperlink" Target="consultantplus://offline/ref=3FC85164B5AD6CF431E5B88AC1DFCDE9F3F1602AFC59F68492F134A40F264DB4A3A7171513379ECE47B925A7D8BEFA5F6848B6F28D19mASEE" TargetMode="External"/><Relationship Id="rId68" Type="http://schemas.openxmlformats.org/officeDocument/2006/relationships/hyperlink" Target="consultantplus://offline/ref=3FC85164B5AD6CF431E5B88AC1DFCDE9F3F1602AFC59F68492F134A40F264DB4A3A71715143199CE47B925A7D8BEFA5F6848B6F28D19mASEE" TargetMode="External"/><Relationship Id="rId84" Type="http://schemas.openxmlformats.org/officeDocument/2006/relationships/hyperlink" Target="consultantplus://offline/ref=3FC85164B5AD6CF431E5B88AC1DFCDE9F3F1602AFC59F68492F134A40F264DB4A3A7171D123393CE47B925A7D8BEFA5F6848B6F28D19mASEE" TargetMode="External"/><Relationship Id="rId89" Type="http://schemas.openxmlformats.org/officeDocument/2006/relationships/hyperlink" Target="consultantplus://offline/ref=3FC85164B5AD6CF431E5A687D7B393E5F1FB3B27FA51F8D5CCA432F350764BE1E3E71140537697C413E861F2D0B7A9102C1FA5F28A06A7588236EB81mFS4E" TargetMode="External"/><Relationship Id="rId112" Type="http://schemas.openxmlformats.org/officeDocument/2006/relationships/hyperlink" Target="consultantplus://offline/ref=3FC85164B5AD6CF431E5A687D7B393E5F1FB3B27FD50F9DACEAE6FF9582F47E3E4E84E57543F9BC513E861F5DEE8AC053D47AAF79318A5449E34EAm8S9E" TargetMode="External"/><Relationship Id="rId16" Type="http://schemas.openxmlformats.org/officeDocument/2006/relationships/hyperlink" Target="consultantplus://offline/ref=3FC85164B5AD6CF431E5A687D7B393E5F1FB3B27FD50F9DACEAE6FF9582F47E3E4E84E57543F9BC513E861F7DEE8AC053D47AAF79318A5449E34EAm8S9E" TargetMode="External"/><Relationship Id="rId107" Type="http://schemas.openxmlformats.org/officeDocument/2006/relationships/hyperlink" Target="consultantplus://offline/ref=3FC85164B5AD6CF431E5A687D7B393E5F1FB3B27FD50F9DACEAE6FF9582F47E3E4E84E57543F9BC513E861F7DEE8AC053D47AAF79318A5449E34EAm8S9E" TargetMode="External"/><Relationship Id="rId11" Type="http://schemas.openxmlformats.org/officeDocument/2006/relationships/hyperlink" Target="consultantplus://offline/ref=3FC85164B5AD6CF431E5A687D7B393E5F1FB3B27F857FFD7CCAE6FF9582F47E3E4E84E57543F9BC513E861F7DEE8AC053D47AAF79318A5449E34EAm8S9E" TargetMode="External"/><Relationship Id="rId24" Type="http://schemas.openxmlformats.org/officeDocument/2006/relationships/hyperlink" Target="consultantplus://offline/ref=3FC85164B5AD6CF431E5A687D7B393E5F1FB3B27FA52FED4C7A332F350764BE1E3E71140537697C413E861F2D3B7A9102C1FA5F28A06A7588236EB81mFS4E" TargetMode="External"/><Relationship Id="rId32" Type="http://schemas.openxmlformats.org/officeDocument/2006/relationships/hyperlink" Target="consultantplus://offline/ref=3FC85164B5AD6CF431E5A687D7B393E5F1FB3B27F952FBDAC7AE6FF9582F47E3E4E84E57543F9BC513E861F7DEE8AC053D47AAF79318A5449E34EAm8S9E" TargetMode="External"/><Relationship Id="rId37" Type="http://schemas.openxmlformats.org/officeDocument/2006/relationships/hyperlink" Target="consultantplus://offline/ref=3FC85164B5AD6CF431E5A687D7B393E5F1FB3B27F851F5D3CCAE6FF9582F47E3E4E84E57543F9BC513E861F7DEE8AC053D47AAF79318A5449E34EAm8S9E" TargetMode="External"/><Relationship Id="rId40" Type="http://schemas.openxmlformats.org/officeDocument/2006/relationships/hyperlink" Target="consultantplus://offline/ref=3FC85164B5AD6CF431E5A687D7B393E5F1FB3B27FF50FBD2C9AE6FF9582F47E3E4E84E57543F9BC513E861F7DEE8AC053D47AAF79318A5449E34EAm8S9E" TargetMode="External"/><Relationship Id="rId45" Type="http://schemas.openxmlformats.org/officeDocument/2006/relationships/hyperlink" Target="consultantplus://offline/ref=3FC85164B5AD6CF431E5A687D7B393E5F1FB3B27F351FAD0CCAE6FF9582F47E3E4E84E57543F9BC513E861F7DEE8AC053D47AAF79318A5449E34EAm8S9E" TargetMode="External"/><Relationship Id="rId53" Type="http://schemas.openxmlformats.org/officeDocument/2006/relationships/hyperlink" Target="consultantplus://offline/ref=3FC85164B5AD6CF431E5B88AC1DFCDE9F3F16028FE56F68492F134A40F264DB4A3A717111339CE9457BD6CF0D2A2FD437648A8F1m8S4E" TargetMode="External"/><Relationship Id="rId58" Type="http://schemas.openxmlformats.org/officeDocument/2006/relationships/hyperlink" Target="consultantplus://offline/ref=3FC85164B5AD6CF431E5B88AC1DFCDE9F3F1602AFC59F68492F134A40F264DB4A3A7171513359BCE47B925A7D8BEFA5F6848B6F28D19mASEE" TargetMode="External"/><Relationship Id="rId66" Type="http://schemas.openxmlformats.org/officeDocument/2006/relationships/hyperlink" Target="consultantplus://offline/ref=3FC85164B5AD6CF431E5A687D7B393E5F1FB3B27F953FFD0CDAE6FF9582F47E3E4E84E57543F9BC513E860F3DEE8AC053D47AAF79318A5449E34EAm8S9E" TargetMode="External"/><Relationship Id="rId74" Type="http://schemas.openxmlformats.org/officeDocument/2006/relationships/hyperlink" Target="consultantplus://offline/ref=3FC85164B5AD6CF431E5A687D7B393E5F1FB3B27FA52F8D5CEAE6FF9582F47E3E4E84E45546797C714F661F0CBBEFD40m6S1E" TargetMode="External"/><Relationship Id="rId79" Type="http://schemas.openxmlformats.org/officeDocument/2006/relationships/hyperlink" Target="consultantplus://offline/ref=3FC85164B5AD6CF431E5B88AC1DFCDE9F3F1602AFC59F68492F134A40F264DB4A3A7171510319BC318BC30B680B1FF46764AAAEE8F18A6m5S3E" TargetMode="External"/><Relationship Id="rId87" Type="http://schemas.openxmlformats.org/officeDocument/2006/relationships/hyperlink" Target="consultantplus://offline/ref=3FC85164B5AD6CF431E5B88AC1DFCDE9F3F06329FC50F68492F134A40F264DB4B1A74F19123584C511F663F2D4mBS5E" TargetMode="External"/><Relationship Id="rId102" Type="http://schemas.openxmlformats.org/officeDocument/2006/relationships/hyperlink" Target="consultantplus://offline/ref=3FC85164B5AD6CF431E5A687D7B393E5F1FB3B27F850FDD3CEAE6FF9582F47E3E4E84E57543F9BC513E860FADEE8AC053D47AAF79318A5449E34EAm8S9E" TargetMode="External"/><Relationship Id="rId110" Type="http://schemas.openxmlformats.org/officeDocument/2006/relationships/hyperlink" Target="consultantplus://offline/ref=3FC85164B5AD6CF431E5A687D7B393E5F1FB3B27FD50F9DACEAE6FF9582F47E3E4E84E57543F9BC513E861F5DEE8AC053D47AAF79318A5449E34EAm8S9E" TargetMode="External"/><Relationship Id="rId115" Type="http://schemas.openxmlformats.org/officeDocument/2006/relationships/theme" Target="theme/theme1.xml"/><Relationship Id="rId5" Type="http://schemas.openxmlformats.org/officeDocument/2006/relationships/hyperlink" Target="consultantplus://offline/ref=3FC85164B5AD6CF431E5A687D7B393E5F1FB3B27F952FBDAC7AE6FF9582F47E3E4E84E57543F9BC513E861F7DEE8AC053D47AAF79318A5449E34EAm8S9E" TargetMode="External"/><Relationship Id="rId61" Type="http://schemas.openxmlformats.org/officeDocument/2006/relationships/hyperlink" Target="consultantplus://offline/ref=3FC85164B5AD6CF431E5A687D7B393E5F1FB3B27FA52FED4C7A332F350764BE1E3E71140537697C413E861F2D3B7A9102C1FA5F28A06A7588236EB81mFS4E" TargetMode="External"/><Relationship Id="rId82" Type="http://schemas.openxmlformats.org/officeDocument/2006/relationships/hyperlink" Target="consultantplus://offline/ref=3FC85164B5AD6CF431E5B88AC1DFCDE9F3F1602AFC59F68492F134A40F264DB4A3A7171510319FC318BC30B680B1FF46764AAAEE8F18A6m5S3E" TargetMode="External"/><Relationship Id="rId90" Type="http://schemas.openxmlformats.org/officeDocument/2006/relationships/hyperlink" Target="consultantplus://offline/ref=3FC85164B5AD6CF431E5A687D7B393E5F1FB3B27F856FAD2C9AE6FF9582F47E3E4E84E57543F9BC513E861F5DEE8AC053D47AAF79318A5449E34EAm8S9E" TargetMode="External"/><Relationship Id="rId95" Type="http://schemas.openxmlformats.org/officeDocument/2006/relationships/hyperlink" Target="consultantplus://offline/ref=3FC85164B5AD6CF431E5A687D7B393E5F1FB3B27F856FAD2C9AE6FF9582F47E3E4E84E57543F9BC513E860F1DEE8AC053D47AAF79318A5449E34EAm8S9E" TargetMode="External"/><Relationship Id="rId19" Type="http://schemas.openxmlformats.org/officeDocument/2006/relationships/hyperlink" Target="consultantplus://offline/ref=3FC85164B5AD6CF431E5A687D7B393E5F1FB3B27F251F5D2CCAE6FF9582F47E3E4E84E57543F9BC513E861F7DEE8AC053D47AAF79318A5449E34EAm8S9E" TargetMode="External"/><Relationship Id="rId14" Type="http://schemas.openxmlformats.org/officeDocument/2006/relationships/hyperlink" Target="consultantplus://offline/ref=3FC85164B5AD6CF431E5A687D7B393E5F1FB3B27FF54FFD4CDAE6FF9582F47E3E4E84E57543F9BC513E861F7DEE8AC053D47AAF79318A5449E34EAm8S9E" TargetMode="External"/><Relationship Id="rId22" Type="http://schemas.openxmlformats.org/officeDocument/2006/relationships/hyperlink" Target="consultantplus://offline/ref=3FC85164B5AD6CF431E5A687D7B393E5F1FB3B27FA51FCDACAAC32F350764BE1E3E71140537697C413E861F2D0B7A9102C1FA5F28A06A7588236EB81mFS4E" TargetMode="External"/><Relationship Id="rId27" Type="http://schemas.openxmlformats.org/officeDocument/2006/relationships/hyperlink" Target="consultantplus://offline/ref=3FC85164B5AD6CF431E5B88AC1DFCDE9F3F1602AFC59F68492F134A40F264DB4B1A74F19123584C511F663F2D4mBS5E" TargetMode="External"/><Relationship Id="rId30" Type="http://schemas.openxmlformats.org/officeDocument/2006/relationships/hyperlink" Target="consultantplus://offline/ref=3FC85164B5AD6CF431E5A687D7B393E5F1FB3B27FF54FFD4CDAE6FF9582F47E3E4E84E57543F9BC513E861F4DEE8AC053D47AAF79318A5449E34EAm8S9E" TargetMode="External"/><Relationship Id="rId35" Type="http://schemas.openxmlformats.org/officeDocument/2006/relationships/hyperlink" Target="consultantplus://offline/ref=3FC85164B5AD6CF431E5A687D7B393E5F1FB3B27F956FCD4C9AE6FF9582F47E3E4E84E57543F9BC513E861F7DEE8AC053D47AAF79318A5449E34EAm8S9E" TargetMode="External"/><Relationship Id="rId43" Type="http://schemas.openxmlformats.org/officeDocument/2006/relationships/hyperlink" Target="consultantplus://offline/ref=3FC85164B5AD6CF431E5A687D7B393E5F1FB3B27FD50F9DACEAE6FF9582F47E3E4E84E57543F9BC513E861F7DEE8AC053D47AAF79318A5449E34EAm8S9E" TargetMode="External"/><Relationship Id="rId48" Type="http://schemas.openxmlformats.org/officeDocument/2006/relationships/hyperlink" Target="consultantplus://offline/ref=3FC85164B5AD6CF431E5A687D7B393E5F1FB3B27FA50FED2CAA132F350764BE1E3E71140537697C413E861F2D0B7A9102C1FA5F28A06A7588236EB81mFS4E" TargetMode="External"/><Relationship Id="rId56" Type="http://schemas.openxmlformats.org/officeDocument/2006/relationships/hyperlink" Target="consultantplus://offline/ref=3FC85164B5AD6CF431E5B88AC1DFCDE9F3F1602AFC59F68492F134A40F264DB4A3A71715133B9BCE47B925A7D8BEFA5F6848B6F28D19mASEE" TargetMode="External"/><Relationship Id="rId64" Type="http://schemas.openxmlformats.org/officeDocument/2006/relationships/hyperlink" Target="consultantplus://offline/ref=3FC85164B5AD6CF431E5A687D7B393E5F1FB3B27FE51FBD1C6AE6FF9582F47E3E4E84E57543F9BC513E861FADEE8AC053D47AAF79318A5449E34EAm8S9E" TargetMode="External"/><Relationship Id="rId69" Type="http://schemas.openxmlformats.org/officeDocument/2006/relationships/hyperlink" Target="consultantplus://offline/ref=3FC85164B5AD6CF431E5A687D7B393E5F1FB3B27F252FCD0CCAE6FF9582F47E3E4E84E57543F9BC513E861F4DEE8AC053D47AAF79318A5449E34EAm8S9E" TargetMode="External"/><Relationship Id="rId77" Type="http://schemas.openxmlformats.org/officeDocument/2006/relationships/hyperlink" Target="consultantplus://offline/ref=3FC85164B5AD6CF431E5A687D7B393E5F1FB3B27FA51FCDACAAC32F350764BE1E3E71140537697C413E861F2D0B7A9102C1FA5F28A06A7588236EB81mFS4E" TargetMode="External"/><Relationship Id="rId100" Type="http://schemas.openxmlformats.org/officeDocument/2006/relationships/hyperlink" Target="consultantplus://offline/ref=3FC85164B5AD6CF431E5A687D7B393E5F1FB3B27F850FDD3CEAE6FF9582F47E3E4E84E57543F9BC513E860F4DEE8AC053D47AAF79318A5449E34EAm8S9E" TargetMode="External"/><Relationship Id="rId105" Type="http://schemas.openxmlformats.org/officeDocument/2006/relationships/hyperlink" Target="consultantplus://offline/ref=3FC85164B5AD6CF431E5B88AC1DFCDE9F3F1602AFC59F68492F134A40F264DB4A3A7171516339BCE47B925A7D8BEFA5F6848B6F28D19mASEE" TargetMode="External"/><Relationship Id="rId113" Type="http://schemas.openxmlformats.org/officeDocument/2006/relationships/hyperlink" Target="consultantplus://offline/ref=3FC85164B5AD6CF431E5A687D7B393E5F1FB3B27FD50F9DACEAE6FF9582F47E3E4E84E57543F9BC513E861F5DEE8AC053D47AAF79318A5449E34EAm8S9E" TargetMode="External"/><Relationship Id="rId8" Type="http://schemas.openxmlformats.org/officeDocument/2006/relationships/hyperlink" Target="consultantplus://offline/ref=3FC85164B5AD6CF431E5A687D7B393E5F1FB3B27F956FCD4C9AE6FF9582F47E3E4E84E57543F9BC513E861F7DEE8AC053D47AAF79318A5449E34EAm8S9E" TargetMode="External"/><Relationship Id="rId51" Type="http://schemas.openxmlformats.org/officeDocument/2006/relationships/hyperlink" Target="consultantplus://offline/ref=3FC85164B5AD6CF431E5A687D7B393E5F1FB3B27FA52FED4C7A332F350764BE1E3E71140537697C413E861F2D3B7A9102C1FA5F28A06A7588236EB81mFS4E" TargetMode="External"/><Relationship Id="rId72" Type="http://schemas.openxmlformats.org/officeDocument/2006/relationships/hyperlink" Target="consultantplus://offline/ref=3FC85164B5AD6CF431E5A687D7B393E5F1FB3B27F857FFD7CCAE6FF9582F47E3E4E84E57543F9BC513E861F7DEE8AC053D47AAF79318A5449E34EAm8S9E" TargetMode="External"/><Relationship Id="rId80" Type="http://schemas.openxmlformats.org/officeDocument/2006/relationships/hyperlink" Target="consultantplus://offline/ref=3FC85164B5AD6CF431E5A687D7B393E5F1FB3B27FA53FED2C8A032F350764BE1E3E71140537697C413E861F3DDB7A9102C1FA5F28A06A7588236EB81mFS4E" TargetMode="External"/><Relationship Id="rId85" Type="http://schemas.openxmlformats.org/officeDocument/2006/relationships/hyperlink" Target="consultantplus://offline/ref=3FC85164B5AD6CF431E5B88AC1DFCDE9F3F1602AFC59F68492F134A40F264DB4A3A7171511369CCD18BC30B680B1FF46764AAAEE8F18A6m5S3E" TargetMode="External"/><Relationship Id="rId93" Type="http://schemas.openxmlformats.org/officeDocument/2006/relationships/hyperlink" Target="consultantplus://offline/ref=3FC85164B5AD6CF431E5A687D7B393E5F1FB3B27F856FAD2C9AE6FF9582F47E3E4E84E57543F9BC513E860F2DEE8AC053D47AAF79318A5449E34EAm8S9E" TargetMode="External"/><Relationship Id="rId98" Type="http://schemas.openxmlformats.org/officeDocument/2006/relationships/hyperlink" Target="consultantplus://offline/ref=3FC85164B5AD6CF431E5A687D7B393E5F1FB3B27F856FAD2C9AE6FF9582F47E3E4E84E57543F9BC513E860F6DEE8AC053D47AAF79318A5449E34EAm8S9E" TargetMode="External"/><Relationship Id="rId3" Type="http://schemas.openxmlformats.org/officeDocument/2006/relationships/webSettings" Target="webSettings.xml"/><Relationship Id="rId12" Type="http://schemas.openxmlformats.org/officeDocument/2006/relationships/hyperlink" Target="consultantplus://offline/ref=3FC85164B5AD6CF431E5A687D7B393E5F1FB3B27F856FAD2C9AE6FF9582F47E3E4E84E57543F9BC513E861F7DEE8AC053D47AAF79318A5449E34EAm8S9E" TargetMode="External"/><Relationship Id="rId17" Type="http://schemas.openxmlformats.org/officeDocument/2006/relationships/hyperlink" Target="consultantplus://offline/ref=3FC85164B5AD6CF431E5A687D7B393E5F1FB3B27FC54FAD7CDAE6FF9582F47E3E4E84E57543F9BC513E861F7DEE8AC053D47AAF79318A5449E34EAm8S9E" TargetMode="External"/><Relationship Id="rId25" Type="http://schemas.openxmlformats.org/officeDocument/2006/relationships/hyperlink" Target="consultantplus://offline/ref=3FC85164B5AD6CF431E5A687D7B393E5F1FB3B27FA53FED2C8A032F350764BE1E3E71140537697C413E861F2D0B7A9102C1FA5F28A06A7588236EB81mFS4E" TargetMode="External"/><Relationship Id="rId33" Type="http://schemas.openxmlformats.org/officeDocument/2006/relationships/hyperlink" Target="consultantplus://offline/ref=3FC85164B5AD6CF431E5A687D7B393E5F1FB3B27F953FFD0CDAE6FF9582F47E3E4E84E57543F9BC513E861F7DEE8AC053D47AAF79318A5449E34EAm8S9E" TargetMode="External"/><Relationship Id="rId38" Type="http://schemas.openxmlformats.org/officeDocument/2006/relationships/hyperlink" Target="consultantplus://offline/ref=3FC85164B5AD6CF431E5A687D7B393E5F1FB3B27F857FFD7CCAE6FF9582F47E3E4E84E57543F9BC513E861F7DEE8AC053D47AAF79318A5449E34EAm8S9E" TargetMode="External"/><Relationship Id="rId46" Type="http://schemas.openxmlformats.org/officeDocument/2006/relationships/hyperlink" Target="consultantplus://offline/ref=3FC85164B5AD6CF431E5A687D7B393E5F1FB3B27F251F5D2CCAE6FF9582F47E3E4E84E57543F9BC513E861F7DEE8AC053D47AAF79318A5449E34EAm8S9E" TargetMode="External"/><Relationship Id="rId59" Type="http://schemas.openxmlformats.org/officeDocument/2006/relationships/hyperlink" Target="consultantplus://offline/ref=3FC85164B5AD6CF431E5A687D7B393E5F1FB3B27F956FCD4C9AE6FF9582F47E3E4E84E57543F9BC513E860F6DEE8AC053D47AAF79318A5449E34EAm8S9E" TargetMode="External"/><Relationship Id="rId67" Type="http://schemas.openxmlformats.org/officeDocument/2006/relationships/hyperlink" Target="consultantplus://offline/ref=3FC85164B5AD6CF431E5A687D7B393E5F1FB3B27F953FFD0CDAE6FF9582F47E3E4E84E57543F9BC513E860F0DEE8AC053D47AAF79318A5449E34EAm8S9E" TargetMode="External"/><Relationship Id="rId103" Type="http://schemas.openxmlformats.org/officeDocument/2006/relationships/hyperlink" Target="consultantplus://offline/ref=3FC85164B5AD6CF431E5A687D7B393E5F1FB3B27FF50FBD2C9AE6FF9582F47E3E4E84E57543F9BC513E861F4DEE8AC053D47AAF79318A5449E34EAm8S9E" TargetMode="External"/><Relationship Id="rId108" Type="http://schemas.openxmlformats.org/officeDocument/2006/relationships/hyperlink" Target="consultantplus://offline/ref=3FC85164B5AD6CF431E5A687D7B393E5F1FB3B27FD50F9DACEAE6FF9582F47E3E4E84E57543F9BC513E861F4DEE8AC053D47AAF79318A5449E34EAm8S9E" TargetMode="External"/><Relationship Id="rId116" Type="http://schemas.microsoft.com/office/2007/relationships/stylesWithEffects" Target="stylesWithEffects.xml"/><Relationship Id="rId20" Type="http://schemas.openxmlformats.org/officeDocument/2006/relationships/hyperlink" Target="consultantplus://offline/ref=3FC85164B5AD6CF431E5A687D7B393E5F1FB3B27F252FCD0CCAE6FF9582F47E3E4E84E57543F9BC513E861F7DEE8AC053D47AAF79318A5449E34EAm8S9E" TargetMode="External"/><Relationship Id="rId41" Type="http://schemas.openxmlformats.org/officeDocument/2006/relationships/hyperlink" Target="consultantplus://offline/ref=3FC85164B5AD6CF431E5A687D7B393E5F1FB3B27FF54FFD4CDAE6FF9582F47E3E4E84E57543F9BC513E861FADEE8AC053D47AAF79318A5449E34EAm8S9E" TargetMode="External"/><Relationship Id="rId54" Type="http://schemas.openxmlformats.org/officeDocument/2006/relationships/hyperlink" Target="consultantplus://offline/ref=3FC85164B5AD6CF431E5B88AC1DFCDE9F3F1602AFC59F68492F134A40F264DB4A3A7171513369CCE47B925A7D8BEFA5F6848B6F28D19mASEE" TargetMode="External"/><Relationship Id="rId62" Type="http://schemas.openxmlformats.org/officeDocument/2006/relationships/hyperlink" Target="consultantplus://offline/ref=3FC85164B5AD6CF431E5A687D7B393E5F1FB3B27F956FCD4C9AE6FF9582F47E3E4E84E57543F9BC513E860F7DEE8AC053D47AAF79318A5449E34EAm8S9E" TargetMode="External"/><Relationship Id="rId70" Type="http://schemas.openxmlformats.org/officeDocument/2006/relationships/hyperlink" Target="consultantplus://offline/ref=3FC85164B5AD6CF431E5A687D7B393E5F1FB3B27F252FCD0CCAE6FF9582F47E3E4E84E57543F9BC513E861FADEE8AC053D47AAF79318A5449E34EAm8S9E" TargetMode="External"/><Relationship Id="rId75" Type="http://schemas.openxmlformats.org/officeDocument/2006/relationships/hyperlink" Target="consultantplus://offline/ref=3FC85164B5AD6CF431E5A687D7B393E5F1FB3B27F350FFD6C9AE6FF9582F47E3E4E84E45546797C714F661F0CBBEFD40m6S1E" TargetMode="External"/><Relationship Id="rId83" Type="http://schemas.openxmlformats.org/officeDocument/2006/relationships/hyperlink" Target="consultantplus://offline/ref=3FC85164B5AD6CF431E5A687D7B393E5F1FB3B27FA53FED2C8A032F350764BE1E3E71140537697C413E861F3DDB7A9102C1FA5F28A06A7588236EB81mFS4E" TargetMode="External"/><Relationship Id="rId88" Type="http://schemas.openxmlformats.org/officeDocument/2006/relationships/hyperlink" Target="consultantplus://offline/ref=3FC85164B5AD6CF431E5B88AC1DFCDE9F3F16629FD58F68492F134A40F264DB4B1A74F19123584C511F663F2D4mBS5E" TargetMode="External"/><Relationship Id="rId91" Type="http://schemas.openxmlformats.org/officeDocument/2006/relationships/hyperlink" Target="consultantplus://offline/ref=3FC85164B5AD6CF431E5A687D7B393E5F1FB3B27F856FAD2C9AE6FF9582F47E3E4E84E57543F9BC513E861FBDEE8AC053D47AAF79318A5449E34EAm8S9E" TargetMode="External"/><Relationship Id="rId96" Type="http://schemas.openxmlformats.org/officeDocument/2006/relationships/hyperlink" Target="consultantplus://offline/ref=3FC85164B5AD6CF431E5A687D7B393E5F1FB3B27F850FDD3CEAE6FF9582F47E3E4E84E57543F9BC513E860F3DEE8AC053D47AAF79318A5449E34EAm8S9E" TargetMode="External"/><Relationship Id="rId111" Type="http://schemas.openxmlformats.org/officeDocument/2006/relationships/hyperlink" Target="consultantplus://offline/ref=3FC85164B5AD6CF431E5A687D7B393E5F1FB3B27FD50F9DACEAE6FF9582F47E3E4E84E57543F9BC513E861F4DEE8AC053D47AAF79318A5449E34EAm8S9E" TargetMode="External"/><Relationship Id="rId1" Type="http://schemas.openxmlformats.org/officeDocument/2006/relationships/styles" Target="styles.xml"/><Relationship Id="rId6" Type="http://schemas.openxmlformats.org/officeDocument/2006/relationships/hyperlink" Target="consultantplus://offline/ref=3FC85164B5AD6CF431E5A687D7B393E5F1FB3B27F953FFD0CDAE6FF9582F47E3E4E84E57543F9BC513E861F7DEE8AC053D47AAF79318A5449E34EAm8S9E" TargetMode="External"/><Relationship Id="rId15" Type="http://schemas.openxmlformats.org/officeDocument/2006/relationships/hyperlink" Target="consultantplus://offline/ref=3FC85164B5AD6CF431E5A687D7B393E5F1FB3B27FE51FBD1C6AE6FF9582F47E3E4E84E57543F9BC513E861F7DEE8AC053D47AAF79318A5449E34EAm8S9E" TargetMode="External"/><Relationship Id="rId23" Type="http://schemas.openxmlformats.org/officeDocument/2006/relationships/hyperlink" Target="consultantplus://offline/ref=3FC85164B5AD6CF431E5A687D7B393E5F1FB3B27FA51F8D5CCA432F350764BE1E3E71140537697C413E861F2D0B7A9102C1FA5F28A06A7588236EB81mFS4E" TargetMode="External"/><Relationship Id="rId28" Type="http://schemas.openxmlformats.org/officeDocument/2006/relationships/hyperlink" Target="consultantplus://offline/ref=3FC85164B5AD6CF431E5B88AC1DFCDE9F1F56623FE53F68492F134A40F264DB4B1A74F19123584C511F663F2D4mBS5E" TargetMode="External"/><Relationship Id="rId36" Type="http://schemas.openxmlformats.org/officeDocument/2006/relationships/hyperlink" Target="consultantplus://offline/ref=3FC85164B5AD6CF431E5A687D7B393E5F1FB3B27F850FDD3CEAE6FF9582F47E3E4E84E57543F9BC513E861F7DEE8AC053D47AAF79318A5449E34EAm8S9E" TargetMode="External"/><Relationship Id="rId49" Type="http://schemas.openxmlformats.org/officeDocument/2006/relationships/hyperlink" Target="consultantplus://offline/ref=3FC85164B5AD6CF431E5A687D7B393E5F1FB3B27FA51FCDACAAC32F350764BE1E3E71140537697C413E861F2D0B7A9102C1FA5F28A06A7588236EB81mFS4E" TargetMode="External"/><Relationship Id="rId57" Type="http://schemas.openxmlformats.org/officeDocument/2006/relationships/hyperlink" Target="consultantplus://offline/ref=3FC85164B5AD6CF431E5A687D7B393E5F1FB3B27FA53FED2C8A032F350764BE1E3E71140537697C413E861F2D2B7A9102C1FA5F28A06A7588236EB81mFS4E" TargetMode="External"/><Relationship Id="rId106" Type="http://schemas.openxmlformats.org/officeDocument/2006/relationships/hyperlink" Target="consultantplus://offline/ref=3FC85164B5AD6CF431E5A687D7B393E5F1FB3B27FF54FFD4CDAE6FF9582F47E3E4E84E57543F9BC513E860F1DEE8AC053D47AAF79318A5449E34EAm8S9E" TargetMode="External"/><Relationship Id="rId114" Type="http://schemas.openxmlformats.org/officeDocument/2006/relationships/fontTable" Target="fontTable.xml"/><Relationship Id="rId10" Type="http://schemas.openxmlformats.org/officeDocument/2006/relationships/hyperlink" Target="consultantplus://offline/ref=3FC85164B5AD6CF431E5A687D7B393E5F1FB3B27F851F5D3CCAE6FF9582F47E3E4E84E57543F9BC513E861F7DEE8AC053D47AAF79318A5449E34EAm8S9E" TargetMode="External"/><Relationship Id="rId31" Type="http://schemas.openxmlformats.org/officeDocument/2006/relationships/hyperlink" Target="consultantplus://offline/ref=3FC85164B5AD6CF431E5A687D7B393E5F1FB3B27FF54FFD4CDAE6FF9582F47E3E4E84E57543F9BC513E861F5DEE8AC053D47AAF79318A5449E34EAm8S9E" TargetMode="External"/><Relationship Id="rId44" Type="http://schemas.openxmlformats.org/officeDocument/2006/relationships/hyperlink" Target="consultantplus://offline/ref=3FC85164B5AD6CF431E5A687D7B393E5F1FB3B27FC54FAD7CDAE6FF9582F47E3E4E84E57543F9BC513E861F7DEE8AC053D47AAF79318A5449E34EAm8S9E" TargetMode="External"/><Relationship Id="rId52" Type="http://schemas.openxmlformats.org/officeDocument/2006/relationships/hyperlink" Target="consultantplus://offline/ref=3FC85164B5AD6CF431E5A687D7B393E5F1FB3B27FA53FED2C8A032F350764BE1E3E71140537697C413E861F2D0B7A9102C1FA5F28A06A7588236EB81mFS4E" TargetMode="External"/><Relationship Id="rId60" Type="http://schemas.openxmlformats.org/officeDocument/2006/relationships/hyperlink" Target="consultantplus://offline/ref=3FC85164B5AD6CF431E5A687D7B393E5F1FB3B27FE51FBD1C6AE6FF9582F47E3E4E84E57543F9BC513E861F5DEE8AC053D47AAF79318A5449E34EAm8S9E" TargetMode="External"/><Relationship Id="rId65" Type="http://schemas.openxmlformats.org/officeDocument/2006/relationships/hyperlink" Target="consultantplus://offline/ref=3FC85164B5AD6CF431E5B88AC1DFCDE9F3F1602AFC59F68492F134A40F264DB4A3A71715143193CE47B925A7D8BEFA5F6848B6F28D19mASEE" TargetMode="External"/><Relationship Id="rId73" Type="http://schemas.openxmlformats.org/officeDocument/2006/relationships/hyperlink" Target="consultantplus://offline/ref=3FC85164B5AD6CF431E5A687D7B393E5F1FB3B27FA53FED2C8A032F350764BE1E3E71140537697C413E861F3D3B7A9102C1FA5F28A06A7588236EB81mFS4E" TargetMode="External"/><Relationship Id="rId78" Type="http://schemas.openxmlformats.org/officeDocument/2006/relationships/hyperlink" Target="consultantplus://offline/ref=3FC85164B5AD6CF431E5B88AC1DFCDE9F3F1602AFC59F68492F134A40F264DB4A3A7171510319BC218BC30B680B1FF46764AAAEE8F18A6m5S3E" TargetMode="External"/><Relationship Id="rId81" Type="http://schemas.openxmlformats.org/officeDocument/2006/relationships/hyperlink" Target="consultantplus://offline/ref=3FC85164B5AD6CF431E5A687D7B393E5F1FB3B27FA53FED2C8A032F350764BE1E3E71140537697C413E861F0D1B7A9102C1FA5F28A06A7588236EB81mFS4E" TargetMode="External"/><Relationship Id="rId86" Type="http://schemas.openxmlformats.org/officeDocument/2006/relationships/hyperlink" Target="consultantplus://offline/ref=3FC85164B5AD6CF431E5B88AC1DFCDE9F3F1602AFC59F68492F134A40F264DB4A3A7171510319DC716E335A391E9F0436F54A8F2931AA75Bm9S5E" TargetMode="External"/><Relationship Id="rId94" Type="http://schemas.openxmlformats.org/officeDocument/2006/relationships/hyperlink" Target="consultantplus://offline/ref=3FC85164B5AD6CF431E5A687D7B393E5F1FB3B27F856FAD2C9AE6FF9582F47E3E4E84E57543F9BC513E860F0DEE8AC053D47AAF79318A5449E34EAm8S9E" TargetMode="External"/><Relationship Id="rId99" Type="http://schemas.openxmlformats.org/officeDocument/2006/relationships/hyperlink" Target="consultantplus://offline/ref=3FC85164B5AD6CF431E5A687D7B393E5F1FB3B27F850FDD3CEAE6FF9582F47E3E4E84E57543F9BC513E860F6DEE8AC053D47AAF79318A5449E34EAm8S9E" TargetMode="External"/><Relationship Id="rId101" Type="http://schemas.openxmlformats.org/officeDocument/2006/relationships/hyperlink" Target="consultantplus://offline/ref=3FC85164B5AD6CF431E5A687D7B393E5F1FB3B27F850FDD3CEAE6FF9582F47E3E4E84E57543F9BC513E860F5DEE8AC053D47AAF79318A5449E34EAm8S9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FC85164B5AD6CF431E5A687D7B393E5F1FB3B27F850FDD3CEAE6FF9582F47E3E4E84E57543F9BC513E861F7DEE8AC053D47AAF79318A5449E34EAm8S9E" TargetMode="External"/><Relationship Id="rId13" Type="http://schemas.openxmlformats.org/officeDocument/2006/relationships/hyperlink" Target="consultantplus://offline/ref=3FC85164B5AD6CF431E5A687D7B393E5F1FB3B27FF50FBD2C9AE6FF9582F47E3E4E84E57543F9BC513E861F7DEE8AC053D47AAF79318A5449E34EAm8S9E" TargetMode="External"/><Relationship Id="rId18" Type="http://schemas.openxmlformats.org/officeDocument/2006/relationships/hyperlink" Target="consultantplus://offline/ref=3FC85164B5AD6CF431E5A687D7B393E5F1FB3B27F351FAD0CCAE6FF9582F47E3E4E84E57543F9BC513E861F7DEE8AC053D47AAF79318A5449E34EAm8S9E" TargetMode="External"/><Relationship Id="rId39" Type="http://schemas.openxmlformats.org/officeDocument/2006/relationships/hyperlink" Target="consultantplus://offline/ref=3FC85164B5AD6CF431E5A687D7B393E5F1FB3B27F856FAD2C9AE6FF9582F47E3E4E84E57543F9BC513E861F7DEE8AC053D47AAF79318A5449E34EAm8S9E" TargetMode="External"/><Relationship Id="rId109" Type="http://schemas.openxmlformats.org/officeDocument/2006/relationships/hyperlink" Target="consultantplus://offline/ref=3FC85164B5AD6CF431E5A687D7B393E5F1FB3B27FD50F9DACEAE6FF9582F47E3E4E84E57543F9BC513E861F5DEE8AC053D47AAF79318A5449E34EAm8S9E" TargetMode="External"/><Relationship Id="rId34" Type="http://schemas.openxmlformats.org/officeDocument/2006/relationships/hyperlink" Target="consultantplus://offline/ref=3FC85164B5AD6CF431E5A687D7B393E5F1FB3B27F953F5D7CCAE6FF9582F47E3E4E84E57543F9BC513E861F7DEE8AC053D47AAF79318A5449E34EAm8S9E" TargetMode="External"/><Relationship Id="rId50" Type="http://schemas.openxmlformats.org/officeDocument/2006/relationships/hyperlink" Target="consultantplus://offline/ref=3FC85164B5AD6CF431E5A687D7B393E5F1FB3B27FA51F8D5CCA432F350764BE1E3E71140537697C413E861F2D0B7A9102C1FA5F28A06A7588236EB81mFS4E" TargetMode="External"/><Relationship Id="rId55" Type="http://schemas.openxmlformats.org/officeDocument/2006/relationships/hyperlink" Target="consultantplus://offline/ref=3FC85164B5AD6CF431E5A687D7B393E5F1FB3B27F953FFD0CDAE6FF9582F47E3E4E84E57543F9BC513E861F4DEE8AC053D47AAF79318A5449E34EAm8S9E" TargetMode="External"/><Relationship Id="rId76" Type="http://schemas.openxmlformats.org/officeDocument/2006/relationships/hyperlink" Target="consultantplus://offline/ref=3FC85164B5AD6CF431E5A687D7B393E5F1FB3B27F953FFD0CDAE6FF9582F47E3E4E84E57543F9BC513E860F5DEE8AC053D47AAF79318A5449E34EAm8S9E" TargetMode="External"/><Relationship Id="rId97" Type="http://schemas.openxmlformats.org/officeDocument/2006/relationships/hyperlink" Target="consultantplus://offline/ref=3FC85164B5AD6CF431E5A687D7B393E5F1FB3B27F850FDD3CEAE6FF9582F47E3E4E84E57543F9BC513E860F0DEE8AC053D47AAF79318A5449E34EAm8S9E" TargetMode="External"/><Relationship Id="rId104" Type="http://schemas.openxmlformats.org/officeDocument/2006/relationships/hyperlink" Target="consultantplus://offline/ref=3FC85164B5AD6CF431E5A687D7B393E5F1FB3B27FF54FFD4CDAE6FF9582F47E3E4E84E57543F9BC513E860F0DEE8AC053D47AAF79318A5449E34EAm8S9E" TargetMode="External"/><Relationship Id="rId7" Type="http://schemas.openxmlformats.org/officeDocument/2006/relationships/hyperlink" Target="consultantplus://offline/ref=3FC85164B5AD6CF431E5A687D7B393E5F1FB3B27F953F5D7CCAE6FF9582F47E3E4E84E57543F9BC513E861F7DEE8AC053D47AAF79318A5449E34EAm8S9E" TargetMode="External"/><Relationship Id="rId71" Type="http://schemas.openxmlformats.org/officeDocument/2006/relationships/hyperlink" Target="consultantplus://offline/ref=3FC85164B5AD6CF431E5B88AC1DFCDE9F3F1602AFC59F68492F134A40F264DB4A3A71715133B93CE47B925A7D8BEFA5F6848B6F28D19mASEE" TargetMode="External"/><Relationship Id="rId92" Type="http://schemas.openxmlformats.org/officeDocument/2006/relationships/hyperlink" Target="consultantplus://offline/ref=3FC85164B5AD6CF431E5A687D7B393E5F1FB3B27F850FDD3CEAE6FF9582F47E3E4E84E57543F9BC513E860F2DEE8AC053D47AAF79318A5449E34EAm8S9E" TargetMode="External"/><Relationship Id="rId2" Type="http://schemas.openxmlformats.org/officeDocument/2006/relationships/settings" Target="settings.xml"/><Relationship Id="rId29" Type="http://schemas.openxmlformats.org/officeDocument/2006/relationships/hyperlink" Target="consultantplus://offline/ref=3FC85164B5AD6CF431E5A687D7B393E5F1FB3B27FA53FBD3CDA032F350764BE1E3E71140537697C413E861F1DDB7A9102C1FA5F28A06A7588236EB81mFS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8973</Words>
  <Characters>51151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2700-02-012</dc:creator>
  <cp:lastModifiedBy>user817</cp:lastModifiedBy>
  <cp:revision>3</cp:revision>
  <dcterms:created xsi:type="dcterms:W3CDTF">2019-02-27T04:18:00Z</dcterms:created>
  <dcterms:modified xsi:type="dcterms:W3CDTF">2019-03-01T07:27:00Z</dcterms:modified>
</cp:coreProperties>
</file>